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94D" w:rsidRPr="00EB4F72" w:rsidRDefault="004B692F" w:rsidP="00EB4F7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F72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EB4F72">
        <w:rPr>
          <w:rFonts w:ascii="Times New Roman" w:hAnsi="Times New Roman" w:cs="Times New Roman"/>
          <w:b/>
          <w:sz w:val="24"/>
          <w:szCs w:val="24"/>
        </w:rPr>
        <w:t>очной работы по географии</w:t>
      </w:r>
      <w:r w:rsidR="00E2532A" w:rsidRPr="00EB4F72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2161BA" w:rsidRPr="00EB4F72">
        <w:rPr>
          <w:rFonts w:ascii="Times New Roman" w:hAnsi="Times New Roman" w:cs="Times New Roman"/>
          <w:b/>
          <w:sz w:val="24"/>
          <w:szCs w:val="24"/>
        </w:rPr>
        <w:t>7</w:t>
      </w:r>
      <w:r w:rsidR="00E2532A" w:rsidRPr="00EB4F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54094D" w:rsidRPr="00EB4F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92F" w:rsidRPr="00EB4F72" w:rsidRDefault="0054094D" w:rsidP="00EB4F7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F72">
        <w:rPr>
          <w:rFonts w:ascii="Times New Roman" w:hAnsi="Times New Roman" w:cs="Times New Roman"/>
          <w:b/>
          <w:sz w:val="24"/>
          <w:szCs w:val="24"/>
        </w:rPr>
        <w:t>(по программе 6 класса)</w:t>
      </w:r>
    </w:p>
    <w:p w:rsidR="00E2532A" w:rsidRPr="00EB4F72" w:rsidRDefault="00E2532A" w:rsidP="00EB4F7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55E27" w:rsidRPr="00EB4F72" w:rsidRDefault="00E2532A" w:rsidP="00EB4F7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EB4F72">
        <w:rPr>
          <w:rStyle w:val="fontstyle01"/>
          <w:rFonts w:ascii="Times New Roman" w:hAnsi="Times New Roman" w:cs="Times New Roman"/>
          <w:color w:val="auto"/>
        </w:rPr>
        <w:t xml:space="preserve">Характеристика КИМ. </w:t>
      </w:r>
    </w:p>
    <w:p w:rsidR="00111DF7" w:rsidRPr="00EB4F72" w:rsidRDefault="00111DF7" w:rsidP="00EB4F72">
      <w:pPr>
        <w:pStyle w:val="a7"/>
        <w:tabs>
          <w:tab w:val="left" w:pos="10206"/>
          <w:tab w:val="left" w:pos="10632"/>
        </w:tabs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Назначение ВПР по учебному предмету «География» – оценить качество общеобразовательной подготовки обучающихся 6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</w:t>
      </w:r>
      <w:r w:rsidRPr="00EB4F72">
        <w:rPr>
          <w:spacing w:val="-3"/>
          <w:sz w:val="24"/>
          <w:lang w:val="ru-RU"/>
        </w:rPr>
        <w:t xml:space="preserve"> </w:t>
      </w:r>
      <w:r w:rsidRPr="00EB4F72">
        <w:rPr>
          <w:sz w:val="24"/>
          <w:lang w:val="ru-RU"/>
        </w:rPr>
        <w:t>обучения.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Всероссийские проверочн</w:t>
      </w:r>
      <w:r w:rsidR="001A5EB9" w:rsidRPr="00EB4F72">
        <w:rPr>
          <w:sz w:val="24"/>
          <w:lang w:val="ru-RU"/>
        </w:rPr>
        <w:t>ые работы основаны на системно-</w:t>
      </w:r>
      <w:r w:rsidRPr="00EB4F72">
        <w:rPr>
          <w:sz w:val="24"/>
          <w:lang w:val="ru-RU"/>
        </w:rPr>
        <w:t>деятельностном, компетентностном и уровневом подходах.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В рамках ВПР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</w:t>
      </w:r>
      <w:r w:rsidRPr="00EB4F72">
        <w:rPr>
          <w:spacing w:val="-4"/>
          <w:sz w:val="24"/>
          <w:lang w:val="ru-RU"/>
        </w:rPr>
        <w:t xml:space="preserve"> </w:t>
      </w:r>
      <w:r w:rsidRPr="00EB4F72">
        <w:rPr>
          <w:sz w:val="24"/>
          <w:lang w:val="ru-RU"/>
        </w:rPr>
        <w:t>понятиями.</w:t>
      </w:r>
    </w:p>
    <w:p w:rsidR="00111DF7" w:rsidRPr="00EB4F72" w:rsidRDefault="00111DF7" w:rsidP="00EB4F72">
      <w:pPr>
        <w:pStyle w:val="a7"/>
        <w:tabs>
          <w:tab w:val="left" w:pos="10206"/>
        </w:tabs>
        <w:spacing w:line="322" w:lineRule="exact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Предусмотрена оценка сформированности следующих УУД.</w:t>
      </w:r>
    </w:p>
    <w:p w:rsidR="00111DF7" w:rsidRPr="00EB4F72" w:rsidRDefault="00111DF7" w:rsidP="00EB4F72">
      <w:pPr>
        <w:tabs>
          <w:tab w:val="left" w:pos="10206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EB4F72">
        <w:rPr>
          <w:rFonts w:ascii="Times New Roman" w:hAnsi="Times New Roman" w:cs="Times New Roman"/>
          <w:i/>
          <w:sz w:val="24"/>
        </w:rPr>
        <w:t>Регулятивные универсальные учебные действия</w:t>
      </w:r>
      <w:r w:rsidRPr="00EB4F72">
        <w:rPr>
          <w:rFonts w:ascii="Times New Roman" w:hAnsi="Times New Roman" w:cs="Times New Roman"/>
          <w:sz w:val="24"/>
        </w:rPr>
        <w:t>: целеполагание, планирование, контроль и коррекция, саморегуляция.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i/>
          <w:sz w:val="24"/>
          <w:lang w:val="ru-RU"/>
        </w:rPr>
        <w:t>Общеучебные универсальные учебные действия</w:t>
      </w:r>
      <w:r w:rsidRPr="00EB4F72">
        <w:rPr>
          <w:sz w:val="24"/>
          <w:lang w:val="ru-RU"/>
        </w:rPr>
        <w:t>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i/>
          <w:sz w:val="24"/>
          <w:lang w:val="ru-RU"/>
        </w:rPr>
        <w:t>Логические универсальные действия</w:t>
      </w:r>
      <w:r w:rsidRPr="00EB4F72">
        <w:rPr>
          <w:sz w:val="24"/>
          <w:lang w:val="ru-RU"/>
        </w:rPr>
        <w:t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i/>
          <w:sz w:val="24"/>
          <w:lang w:val="ru-RU"/>
        </w:rPr>
        <w:t>Коммуникативные универсальные учебные действия</w:t>
      </w:r>
      <w:r w:rsidRPr="00EB4F72">
        <w:rPr>
          <w:sz w:val="24"/>
          <w:lang w:val="ru-RU"/>
        </w:rPr>
        <w:t>: умение с доста- точной полнотой и точностью выражать свои мысли в соответствии с зада- чами и условиями коммуникации, осознанное и произвольное построение речевого  высказывания  в  письменной  форме;  владение  монологической   и диалогической   формами   речи    в соответствии    с    грамматическими    и синтаксическими нормами родного</w:t>
      </w:r>
      <w:r w:rsidRPr="00EB4F72">
        <w:rPr>
          <w:spacing w:val="-1"/>
          <w:sz w:val="24"/>
          <w:lang w:val="ru-RU"/>
        </w:rPr>
        <w:t xml:space="preserve"> </w:t>
      </w:r>
      <w:r w:rsidRPr="00EB4F72">
        <w:rPr>
          <w:sz w:val="24"/>
          <w:lang w:val="ru-RU"/>
        </w:rPr>
        <w:t>языка.</w:t>
      </w:r>
    </w:p>
    <w:p w:rsidR="00111DF7" w:rsidRPr="00EB4F72" w:rsidRDefault="00111DF7" w:rsidP="00EB4F72">
      <w:pPr>
        <w:pStyle w:val="a7"/>
        <w:tabs>
          <w:tab w:val="left" w:pos="10206"/>
        </w:tabs>
        <w:spacing w:line="322" w:lineRule="exact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КИМ ВПР направлены на проверку сформированности у обучающихся:</w:t>
      </w:r>
    </w:p>
    <w:p w:rsidR="00111DF7" w:rsidRPr="00EB4F72" w:rsidRDefault="00111DF7" w:rsidP="00EB4F72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EB4F72">
        <w:rPr>
          <w:rFonts w:ascii="Times New Roman" w:hAnsi="Times New Roman" w:cs="Times New Roman"/>
          <w:sz w:val="24"/>
        </w:rPr>
        <w:t>предметных географических умений по работе с картографическими и иллюстративными источниками</w:t>
      </w:r>
      <w:r w:rsidRPr="00EB4F72">
        <w:rPr>
          <w:rFonts w:ascii="Times New Roman" w:hAnsi="Times New Roman" w:cs="Times New Roman"/>
          <w:spacing w:val="-1"/>
          <w:sz w:val="24"/>
        </w:rPr>
        <w:t xml:space="preserve"> </w:t>
      </w:r>
      <w:r w:rsidRPr="00EB4F72">
        <w:rPr>
          <w:rFonts w:ascii="Times New Roman" w:hAnsi="Times New Roman" w:cs="Times New Roman"/>
          <w:sz w:val="24"/>
        </w:rPr>
        <w:t>информации;</w:t>
      </w:r>
    </w:p>
    <w:p w:rsidR="00111DF7" w:rsidRPr="00EB4F72" w:rsidRDefault="00111DF7" w:rsidP="00EB4F72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EB4F72">
        <w:rPr>
          <w:rFonts w:ascii="Times New Roman" w:hAnsi="Times New Roman" w:cs="Times New Roman"/>
          <w:sz w:val="24"/>
        </w:rPr>
        <w:t>видов деятельности по получению нового географического знания, преобразованию и применению знания в учебных и учебно-проектных ситуациях;</w:t>
      </w:r>
    </w:p>
    <w:p w:rsidR="00111DF7" w:rsidRPr="00EB4F72" w:rsidRDefault="00111DF7" w:rsidP="00EB4F72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EB4F72">
        <w:rPr>
          <w:rFonts w:ascii="Times New Roman" w:hAnsi="Times New Roman" w:cs="Times New Roman"/>
          <w:sz w:val="24"/>
        </w:rPr>
        <w:t>географического типа мышления, научных представлений, владения научной географической терминологией, ключевыми географическими понятиями, методами и</w:t>
      </w:r>
      <w:r w:rsidRPr="00EB4F72">
        <w:rPr>
          <w:rFonts w:ascii="Times New Roman" w:hAnsi="Times New Roman" w:cs="Times New Roman"/>
          <w:spacing w:val="-3"/>
          <w:sz w:val="24"/>
        </w:rPr>
        <w:t xml:space="preserve"> </w:t>
      </w:r>
      <w:r w:rsidRPr="00EB4F72">
        <w:rPr>
          <w:rFonts w:ascii="Times New Roman" w:hAnsi="Times New Roman" w:cs="Times New Roman"/>
          <w:sz w:val="24"/>
        </w:rPr>
        <w:t>приемами.</w:t>
      </w:r>
    </w:p>
    <w:p w:rsidR="00111DF7" w:rsidRPr="00EB4F72" w:rsidRDefault="00111DF7" w:rsidP="00EB4F72">
      <w:pPr>
        <w:pStyle w:val="a7"/>
        <w:tabs>
          <w:tab w:val="left" w:pos="10206"/>
        </w:tabs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</w:t>
      </w:r>
      <w:r w:rsidRPr="00EB4F72">
        <w:rPr>
          <w:sz w:val="24"/>
          <w:lang w:val="ru-RU"/>
        </w:rPr>
        <w:lastRenderedPageBreak/>
        <w:t>образования.</w:t>
      </w:r>
    </w:p>
    <w:p w:rsidR="00111DF7" w:rsidRPr="00EB4F72" w:rsidRDefault="00111DF7" w:rsidP="00EB4F72">
      <w:pPr>
        <w:pStyle w:val="1"/>
        <w:tabs>
          <w:tab w:val="left" w:pos="1522"/>
        </w:tabs>
        <w:spacing w:line="320" w:lineRule="exact"/>
        <w:ind w:left="0" w:firstLine="567"/>
        <w:rPr>
          <w:i/>
          <w:sz w:val="24"/>
        </w:rPr>
      </w:pPr>
      <w:r w:rsidRPr="00EB4F72">
        <w:rPr>
          <w:i/>
          <w:sz w:val="24"/>
        </w:rPr>
        <w:t>Структура проверочной</w:t>
      </w:r>
      <w:r w:rsidRPr="00EB4F72">
        <w:rPr>
          <w:i/>
          <w:spacing w:val="-1"/>
          <w:sz w:val="24"/>
        </w:rPr>
        <w:t xml:space="preserve"> </w:t>
      </w:r>
      <w:r w:rsidRPr="00EB4F72">
        <w:rPr>
          <w:i/>
          <w:sz w:val="24"/>
        </w:rPr>
        <w:t>работы</w:t>
      </w:r>
    </w:p>
    <w:p w:rsidR="00111DF7" w:rsidRPr="00EB4F72" w:rsidRDefault="00111DF7" w:rsidP="00EB4F72">
      <w:pPr>
        <w:pStyle w:val="a7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Вариант проверочной работы состоит из 10 заданий, которые различаются по содержанию и характеру решаемых обучающимися задач.</w:t>
      </w:r>
    </w:p>
    <w:p w:rsidR="00111DF7" w:rsidRPr="00EB4F72" w:rsidRDefault="00111DF7" w:rsidP="00EB4F72">
      <w:pPr>
        <w:pStyle w:val="a7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Задания 1−9 проверяют умение обучающихся работать с различными источниками географической информации (картами, фотографиями, графиками и иными условно-графическими объектами, текстом), задание 10 направлено на проверку знания географии родного края.</w:t>
      </w:r>
    </w:p>
    <w:p w:rsidR="00111DF7" w:rsidRPr="00EB4F72" w:rsidRDefault="00111DF7" w:rsidP="00EB4F72">
      <w:pPr>
        <w:pStyle w:val="a7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Задания 1−3.2, 4.1, 4.2, 5.1, 5.2, 6.1, 7, 8.1, 8.2, 10.1 требуют краткого ответа в виде одного или нескольких слов, последовательности цифр, числа.</w:t>
      </w:r>
    </w:p>
    <w:p w:rsidR="00111DF7" w:rsidRPr="00EB4F72" w:rsidRDefault="00111DF7" w:rsidP="00EB4F72">
      <w:pPr>
        <w:pStyle w:val="a7"/>
        <w:ind w:left="0" w:firstLine="567"/>
        <w:jc w:val="both"/>
        <w:rPr>
          <w:sz w:val="24"/>
          <w:lang w:val="ru-RU"/>
        </w:rPr>
      </w:pPr>
      <w:r w:rsidRPr="00EB4F72">
        <w:rPr>
          <w:sz w:val="24"/>
          <w:lang w:val="ru-RU"/>
        </w:rPr>
        <w:t>Задания 3.3, 4.3, 6.2, 9, 10.2 предполагают развернутый ответ.</w:t>
      </w:r>
    </w:p>
    <w:p w:rsidR="00111DF7" w:rsidRPr="00EB4F72" w:rsidRDefault="00111DF7" w:rsidP="00EB4F72">
      <w:pPr>
        <w:pStyle w:val="a7"/>
        <w:tabs>
          <w:tab w:val="left" w:pos="9355"/>
        </w:tabs>
        <w:ind w:left="0" w:firstLine="567"/>
        <w:jc w:val="both"/>
        <w:rPr>
          <w:lang w:val="ru-RU"/>
        </w:rPr>
      </w:pPr>
    </w:p>
    <w:p w:rsidR="00B75B02" w:rsidRPr="00EB4F72" w:rsidRDefault="00B75B02" w:rsidP="00EB4F72">
      <w:pPr>
        <w:pStyle w:val="a7"/>
        <w:tabs>
          <w:tab w:val="left" w:pos="9355"/>
        </w:tabs>
        <w:spacing w:line="276" w:lineRule="auto"/>
        <w:ind w:left="0" w:firstLine="567"/>
        <w:rPr>
          <w:sz w:val="24"/>
          <w:szCs w:val="24"/>
          <w:lang w:val="ru-RU"/>
        </w:rPr>
      </w:pPr>
      <w:r w:rsidRPr="00EB4F72">
        <w:rPr>
          <w:sz w:val="24"/>
          <w:szCs w:val="24"/>
          <w:lang w:val="ru-RU"/>
        </w:rPr>
        <w:t xml:space="preserve">Максимальный балл за выполнение работы – </w:t>
      </w:r>
      <w:r w:rsidR="00111DF7" w:rsidRPr="00EB4F72">
        <w:rPr>
          <w:b/>
          <w:sz w:val="24"/>
          <w:szCs w:val="24"/>
          <w:lang w:val="ru-RU"/>
        </w:rPr>
        <w:t>37</w:t>
      </w:r>
      <w:r w:rsidRPr="00EB4F72">
        <w:rPr>
          <w:sz w:val="24"/>
          <w:szCs w:val="24"/>
          <w:lang w:val="ru-RU"/>
        </w:rPr>
        <w:t>.</w:t>
      </w:r>
    </w:p>
    <w:p w:rsidR="00B75B02" w:rsidRPr="00EB4F72" w:rsidRDefault="00B75B02" w:rsidP="00EB4F72">
      <w:pPr>
        <w:pStyle w:val="a7"/>
        <w:tabs>
          <w:tab w:val="left" w:pos="9355"/>
        </w:tabs>
        <w:spacing w:line="276" w:lineRule="auto"/>
        <w:ind w:left="0" w:firstLine="567"/>
        <w:rPr>
          <w:color w:val="FF0000"/>
          <w:sz w:val="24"/>
          <w:szCs w:val="24"/>
          <w:lang w:val="ru-RU"/>
        </w:rPr>
      </w:pPr>
    </w:p>
    <w:p w:rsidR="00255E27" w:rsidRPr="00EB4F72" w:rsidRDefault="00111DF7" w:rsidP="00EB4F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F72">
        <w:rPr>
          <w:rFonts w:ascii="Times New Roman" w:hAnsi="Times New Roman" w:cs="Times New Roman"/>
          <w:sz w:val="24"/>
          <w:szCs w:val="24"/>
        </w:rPr>
        <w:t xml:space="preserve">В </w:t>
      </w:r>
      <w:r w:rsidR="00255E27" w:rsidRPr="00EB4F72">
        <w:rPr>
          <w:rFonts w:ascii="Times New Roman" w:hAnsi="Times New Roman" w:cs="Times New Roman"/>
          <w:sz w:val="24"/>
          <w:szCs w:val="24"/>
        </w:rPr>
        <w:t xml:space="preserve">ВПР приняли участие </w:t>
      </w:r>
      <w:r w:rsidRPr="00EB4F72">
        <w:rPr>
          <w:rFonts w:ascii="Times New Roman" w:hAnsi="Times New Roman" w:cs="Times New Roman"/>
          <w:sz w:val="24"/>
          <w:szCs w:val="24"/>
        </w:rPr>
        <w:t>752</w:t>
      </w:r>
      <w:r w:rsidR="00255E27" w:rsidRPr="00EB4F72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EB4F72">
        <w:rPr>
          <w:rFonts w:ascii="Times New Roman" w:hAnsi="Times New Roman" w:cs="Times New Roman"/>
          <w:sz w:val="24"/>
          <w:szCs w:val="24"/>
        </w:rPr>
        <w:t>7</w:t>
      </w:r>
      <w:r w:rsidR="00255E27" w:rsidRPr="00EB4F72">
        <w:rPr>
          <w:rFonts w:ascii="Times New Roman" w:hAnsi="Times New Roman" w:cs="Times New Roman"/>
          <w:sz w:val="24"/>
          <w:szCs w:val="24"/>
        </w:rPr>
        <w:t>-х классов</w:t>
      </w:r>
      <w:r w:rsidR="00BF5746" w:rsidRPr="00EB4F72">
        <w:rPr>
          <w:rFonts w:ascii="Times New Roman" w:hAnsi="Times New Roman" w:cs="Times New Roman"/>
          <w:sz w:val="24"/>
          <w:szCs w:val="24"/>
        </w:rPr>
        <w:t xml:space="preserve"> из </w:t>
      </w:r>
      <w:r w:rsidR="001B1745" w:rsidRPr="00EB4F72">
        <w:rPr>
          <w:rFonts w:ascii="Times New Roman" w:hAnsi="Times New Roman" w:cs="Times New Roman"/>
          <w:sz w:val="24"/>
          <w:szCs w:val="24"/>
        </w:rPr>
        <w:t>29</w:t>
      </w:r>
      <w:r w:rsidR="003F0AEB" w:rsidRPr="00EB4F72">
        <w:rPr>
          <w:rFonts w:ascii="Times New Roman" w:hAnsi="Times New Roman" w:cs="Times New Roman"/>
          <w:sz w:val="24"/>
          <w:szCs w:val="24"/>
        </w:rPr>
        <w:t xml:space="preserve"> </w:t>
      </w:r>
      <w:r w:rsidR="00BF5746" w:rsidRPr="00EB4F72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="00255E27" w:rsidRPr="00EB4F72">
        <w:rPr>
          <w:rFonts w:ascii="Times New Roman" w:hAnsi="Times New Roman" w:cs="Times New Roman"/>
          <w:sz w:val="24"/>
          <w:szCs w:val="24"/>
        </w:rPr>
        <w:t xml:space="preserve"> Лениногорского муниципального района. </w:t>
      </w:r>
    </w:p>
    <w:p w:rsidR="00141BC4" w:rsidRPr="00EB4F72" w:rsidRDefault="00141BC4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5E27" w:rsidRPr="00EB4F72" w:rsidRDefault="00255E27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4F72">
        <w:rPr>
          <w:rFonts w:ascii="Times New Roman" w:hAnsi="Times New Roman" w:cs="Times New Roman"/>
          <w:b/>
          <w:i/>
          <w:sz w:val="24"/>
          <w:szCs w:val="24"/>
        </w:rPr>
        <w:t>Анализ результатов:</w:t>
      </w:r>
    </w:p>
    <w:p w:rsidR="00E03325" w:rsidRPr="00EB4F72" w:rsidRDefault="00E03325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4F72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47"/>
        <w:gridCol w:w="1163"/>
        <w:gridCol w:w="799"/>
        <w:gridCol w:w="799"/>
        <w:gridCol w:w="799"/>
        <w:gridCol w:w="799"/>
        <w:gridCol w:w="1647"/>
        <w:gridCol w:w="1185"/>
        <w:gridCol w:w="1133"/>
      </w:tblGrid>
      <w:tr w:rsidR="00EA41D9" w:rsidRPr="00EA41D9" w:rsidTr="001B1745">
        <w:trPr>
          <w:trHeight w:val="699"/>
        </w:trPr>
        <w:tc>
          <w:tcPr>
            <w:tcW w:w="659" w:type="pct"/>
          </w:tcPr>
          <w:p w:rsidR="008B6448" w:rsidRPr="00EA41D9" w:rsidRDefault="008B6448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Приняли участие</w:t>
            </w:r>
          </w:p>
        </w:tc>
        <w:tc>
          <w:tcPr>
            <w:tcW w:w="425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25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25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25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99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7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9" w:type="pct"/>
          </w:tcPr>
          <w:p w:rsidR="008B6448" w:rsidRPr="00EA41D9" w:rsidRDefault="008B6448" w:rsidP="00EB4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EA41D9" w:rsidRPr="00EA41D9" w:rsidTr="001B1745">
        <w:trPr>
          <w:trHeight w:val="349"/>
        </w:trPr>
        <w:tc>
          <w:tcPr>
            <w:tcW w:w="659" w:type="pct"/>
          </w:tcPr>
          <w:p w:rsidR="003F0AEB" w:rsidRPr="00EA41D9" w:rsidRDefault="003F0AEB" w:rsidP="00EB4F7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16" w:type="pct"/>
          </w:tcPr>
          <w:p w:rsidR="003F0AEB" w:rsidRPr="00EA41D9" w:rsidRDefault="00EA41D9" w:rsidP="00EA41D9">
            <w:pPr>
              <w:spacing w:line="276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425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25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25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9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99,34%</w:t>
            </w:r>
          </w:p>
        </w:tc>
        <w:tc>
          <w:tcPr>
            <w:tcW w:w="627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68,09%</w:t>
            </w:r>
          </w:p>
        </w:tc>
        <w:tc>
          <w:tcPr>
            <w:tcW w:w="599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EA41D9" w:rsidRPr="00EA41D9" w:rsidTr="001B1745">
        <w:trPr>
          <w:trHeight w:val="349"/>
        </w:trPr>
        <w:tc>
          <w:tcPr>
            <w:tcW w:w="659" w:type="pct"/>
          </w:tcPr>
          <w:p w:rsidR="003F0AEB" w:rsidRPr="00EA41D9" w:rsidRDefault="003F0AEB" w:rsidP="00EB4F7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16" w:type="pct"/>
          </w:tcPr>
          <w:p w:rsidR="003F0AEB" w:rsidRPr="00EA41D9" w:rsidRDefault="001B1745" w:rsidP="00EA41D9">
            <w:pPr>
              <w:spacing w:line="276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425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25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25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99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99,34%</w:t>
            </w:r>
          </w:p>
        </w:tc>
        <w:tc>
          <w:tcPr>
            <w:tcW w:w="627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71,54%</w:t>
            </w:r>
          </w:p>
        </w:tc>
        <w:tc>
          <w:tcPr>
            <w:tcW w:w="599" w:type="pct"/>
          </w:tcPr>
          <w:p w:rsidR="003F0AEB" w:rsidRPr="00EA41D9" w:rsidRDefault="001B1745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</w:tr>
      <w:tr w:rsidR="00EA41D9" w:rsidRPr="00EA41D9" w:rsidTr="001B1745">
        <w:trPr>
          <w:trHeight w:val="349"/>
        </w:trPr>
        <w:tc>
          <w:tcPr>
            <w:tcW w:w="659" w:type="pct"/>
          </w:tcPr>
          <w:p w:rsidR="003F0AEB" w:rsidRPr="00EA41D9" w:rsidRDefault="003F0AEB" w:rsidP="00EB4F7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616" w:type="pct"/>
          </w:tcPr>
          <w:p w:rsidR="003F0AEB" w:rsidRPr="00EA41D9" w:rsidRDefault="003F0AEB" w:rsidP="00EA41D9">
            <w:pPr>
              <w:spacing w:line="276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3F0AEB" w:rsidRPr="00EA41D9" w:rsidRDefault="003F0AEB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3F0AEB" w:rsidRPr="00EA41D9" w:rsidRDefault="003F0AEB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3F0AEB" w:rsidRPr="00EA41D9" w:rsidRDefault="003F0AEB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3F0AEB" w:rsidRPr="00EA41D9" w:rsidRDefault="003F0AEB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7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+3,45%</w:t>
            </w:r>
          </w:p>
        </w:tc>
        <w:tc>
          <w:tcPr>
            <w:tcW w:w="599" w:type="pct"/>
          </w:tcPr>
          <w:p w:rsidR="003F0AEB" w:rsidRPr="00EA41D9" w:rsidRDefault="00EA41D9" w:rsidP="00EA4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D9">
              <w:rPr>
                <w:rFonts w:ascii="Times New Roman" w:hAnsi="Times New Roman" w:cs="Times New Roman"/>
                <w:sz w:val="24"/>
                <w:szCs w:val="24"/>
              </w:rPr>
              <w:t>+0,08</w:t>
            </w:r>
          </w:p>
        </w:tc>
      </w:tr>
    </w:tbl>
    <w:p w:rsidR="001B1745" w:rsidRPr="00EB4F72" w:rsidRDefault="001B1745" w:rsidP="00EB4F72">
      <w:pPr>
        <w:spacing w:after="0"/>
        <w:ind w:firstLine="567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EB4828" w:rsidRDefault="00EB4828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914E79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3F0AEB" w:rsidRPr="00914E79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914E79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3F0AEB" w:rsidRPr="00914E79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914E79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386366" w:rsidRDefault="00386366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61DE4" w:rsidRPr="00386366" w:rsidRDefault="00561DE4" w:rsidP="00EB4F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366">
        <w:rPr>
          <w:rFonts w:ascii="Times New Roman" w:hAnsi="Times New Roman" w:cs="Times New Roman"/>
          <w:sz w:val="24"/>
          <w:szCs w:val="24"/>
        </w:rPr>
        <w:t xml:space="preserve">Количество пятерок </w:t>
      </w:r>
      <w:r w:rsidR="00386366" w:rsidRPr="00386366">
        <w:rPr>
          <w:rFonts w:ascii="Times New Roman" w:hAnsi="Times New Roman" w:cs="Times New Roman"/>
          <w:sz w:val="24"/>
          <w:szCs w:val="24"/>
        </w:rPr>
        <w:t>увеличилось</w:t>
      </w:r>
      <w:r w:rsidRPr="00386366">
        <w:rPr>
          <w:rFonts w:ascii="Times New Roman" w:hAnsi="Times New Roman" w:cs="Times New Roman"/>
          <w:sz w:val="24"/>
          <w:szCs w:val="24"/>
        </w:rPr>
        <w:t xml:space="preserve"> на </w:t>
      </w:r>
      <w:r w:rsidR="00446AA5" w:rsidRPr="00386366">
        <w:rPr>
          <w:rFonts w:ascii="Times New Roman" w:hAnsi="Times New Roman" w:cs="Times New Roman"/>
          <w:sz w:val="24"/>
          <w:szCs w:val="24"/>
        </w:rPr>
        <w:t>3,99</w:t>
      </w:r>
      <w:r w:rsidRPr="00386366">
        <w:rPr>
          <w:rFonts w:ascii="Times New Roman" w:hAnsi="Times New Roman" w:cs="Times New Roman"/>
          <w:sz w:val="24"/>
          <w:szCs w:val="24"/>
        </w:rPr>
        <w:t xml:space="preserve">%, количество четверок – </w:t>
      </w:r>
      <w:r w:rsidR="00386366" w:rsidRPr="00386366">
        <w:rPr>
          <w:rFonts w:ascii="Times New Roman" w:hAnsi="Times New Roman" w:cs="Times New Roman"/>
          <w:sz w:val="24"/>
          <w:szCs w:val="24"/>
        </w:rPr>
        <w:t>уменьшилось</w:t>
      </w:r>
      <w:r w:rsidRPr="00386366">
        <w:rPr>
          <w:rFonts w:ascii="Times New Roman" w:hAnsi="Times New Roman" w:cs="Times New Roman"/>
          <w:sz w:val="24"/>
          <w:szCs w:val="24"/>
        </w:rPr>
        <w:t xml:space="preserve"> на </w:t>
      </w:r>
      <w:r w:rsidR="00386366" w:rsidRPr="00386366">
        <w:rPr>
          <w:rFonts w:ascii="Times New Roman" w:hAnsi="Times New Roman" w:cs="Times New Roman"/>
          <w:sz w:val="24"/>
          <w:szCs w:val="24"/>
        </w:rPr>
        <w:t>0,54</w:t>
      </w:r>
      <w:r w:rsidRPr="00386366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386366" w:rsidRPr="00386366">
        <w:rPr>
          <w:rFonts w:ascii="Times New Roman" w:hAnsi="Times New Roman" w:cs="Times New Roman"/>
          <w:sz w:val="24"/>
          <w:szCs w:val="24"/>
        </w:rPr>
        <w:t>уменьшилось</w:t>
      </w:r>
      <w:r w:rsidRPr="00386366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 w:rsidRPr="00386366">
        <w:rPr>
          <w:rFonts w:ascii="Times New Roman" w:hAnsi="Times New Roman" w:cs="Times New Roman"/>
          <w:sz w:val="24"/>
          <w:szCs w:val="24"/>
        </w:rPr>
        <w:t>4,19</w:t>
      </w:r>
      <w:r w:rsidRPr="00386366">
        <w:rPr>
          <w:rFonts w:ascii="Times New Roman" w:hAnsi="Times New Roman" w:cs="Times New Roman"/>
          <w:sz w:val="24"/>
          <w:szCs w:val="24"/>
        </w:rPr>
        <w:t xml:space="preserve">%. </w:t>
      </w:r>
      <w:r w:rsidR="003F0AEB" w:rsidRPr="00386366">
        <w:rPr>
          <w:rFonts w:ascii="Times New Roman" w:hAnsi="Times New Roman" w:cs="Times New Roman"/>
          <w:sz w:val="24"/>
          <w:szCs w:val="24"/>
        </w:rPr>
        <w:t xml:space="preserve">Показатели качества и средней оценки </w:t>
      </w:r>
      <w:r w:rsidRPr="00386366">
        <w:rPr>
          <w:rFonts w:ascii="Times New Roman" w:hAnsi="Times New Roman" w:cs="Times New Roman"/>
          <w:sz w:val="24"/>
          <w:szCs w:val="24"/>
        </w:rPr>
        <w:t xml:space="preserve">в </w:t>
      </w:r>
      <w:r w:rsidR="003F0AEB" w:rsidRPr="00386366">
        <w:rPr>
          <w:rFonts w:ascii="Times New Roman" w:hAnsi="Times New Roman" w:cs="Times New Roman"/>
          <w:sz w:val="24"/>
          <w:szCs w:val="24"/>
        </w:rPr>
        <w:t>2020</w:t>
      </w:r>
      <w:r w:rsidRPr="00386366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86366" w:rsidRPr="00386366">
        <w:rPr>
          <w:rFonts w:ascii="Times New Roman" w:hAnsi="Times New Roman" w:cs="Times New Roman"/>
          <w:sz w:val="24"/>
          <w:szCs w:val="24"/>
        </w:rPr>
        <w:t>выше</w:t>
      </w:r>
      <w:r w:rsidRPr="00386366">
        <w:rPr>
          <w:rFonts w:ascii="Times New Roman" w:hAnsi="Times New Roman" w:cs="Times New Roman"/>
          <w:sz w:val="24"/>
          <w:szCs w:val="24"/>
        </w:rPr>
        <w:t xml:space="preserve">, чем в </w:t>
      </w:r>
      <w:r w:rsidR="003F0AEB" w:rsidRPr="00386366">
        <w:rPr>
          <w:rFonts w:ascii="Times New Roman" w:hAnsi="Times New Roman" w:cs="Times New Roman"/>
          <w:sz w:val="24"/>
          <w:szCs w:val="24"/>
        </w:rPr>
        <w:t>2019</w:t>
      </w:r>
      <w:r w:rsidRPr="00386366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74AC3" w:rsidRPr="00EB4F72" w:rsidRDefault="00974AC3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41BC4" w:rsidRPr="00506092" w:rsidRDefault="00141BC4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092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Сравнительный анализ результатов</w:t>
      </w:r>
    </w:p>
    <w:p w:rsidR="00141BC4" w:rsidRPr="00EB4F72" w:rsidRDefault="00141BC4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B4F72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940425" cy="2610440"/>
            <wp:effectExtent l="0" t="0" r="317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1BC4" w:rsidRPr="00446AA5" w:rsidRDefault="00DE32FD" w:rsidP="00EB4F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AA5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E32FD" w:rsidRPr="00446AA5" w:rsidRDefault="00DE32FD" w:rsidP="00EB4F72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AA5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446AA5" w:rsidRPr="00446AA5">
        <w:rPr>
          <w:rFonts w:ascii="Times New Roman" w:hAnsi="Times New Roman" w:cs="Times New Roman"/>
          <w:sz w:val="24"/>
          <w:szCs w:val="24"/>
        </w:rPr>
        <w:t>выше</w:t>
      </w:r>
      <w:r w:rsidRPr="00446AA5">
        <w:rPr>
          <w:rFonts w:ascii="Times New Roman" w:hAnsi="Times New Roman" w:cs="Times New Roman"/>
          <w:sz w:val="24"/>
          <w:szCs w:val="24"/>
        </w:rPr>
        <w:t xml:space="preserve">  на </w:t>
      </w:r>
      <w:r w:rsidR="00446AA5" w:rsidRPr="00446AA5">
        <w:rPr>
          <w:rFonts w:ascii="Times New Roman" w:hAnsi="Times New Roman" w:cs="Times New Roman"/>
          <w:sz w:val="24"/>
          <w:szCs w:val="24"/>
        </w:rPr>
        <w:t>4,37</w:t>
      </w:r>
      <w:r w:rsidRPr="00446AA5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5511F8" w:rsidRPr="00446AA5">
        <w:rPr>
          <w:rFonts w:ascii="Times New Roman" w:hAnsi="Times New Roman" w:cs="Times New Roman"/>
          <w:sz w:val="24"/>
          <w:szCs w:val="24"/>
        </w:rPr>
        <w:t>выше</w:t>
      </w:r>
      <w:r w:rsidRPr="00446AA5">
        <w:rPr>
          <w:rFonts w:ascii="Times New Roman" w:hAnsi="Times New Roman" w:cs="Times New Roman"/>
          <w:sz w:val="24"/>
          <w:szCs w:val="24"/>
        </w:rPr>
        <w:t xml:space="preserve"> </w:t>
      </w:r>
      <w:r w:rsidR="00446AA5" w:rsidRPr="00446AA5">
        <w:rPr>
          <w:rFonts w:ascii="Times New Roman" w:hAnsi="Times New Roman" w:cs="Times New Roman"/>
          <w:sz w:val="24"/>
          <w:szCs w:val="24"/>
        </w:rPr>
        <w:t>9,15</w:t>
      </w:r>
      <w:r w:rsidRPr="00446AA5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446AA5" w:rsidRPr="00446AA5">
        <w:rPr>
          <w:rFonts w:ascii="Times New Roman" w:hAnsi="Times New Roman" w:cs="Times New Roman"/>
          <w:sz w:val="24"/>
          <w:szCs w:val="24"/>
        </w:rPr>
        <w:t>ниже</w:t>
      </w:r>
      <w:r w:rsidRPr="00446AA5">
        <w:rPr>
          <w:rFonts w:ascii="Times New Roman" w:hAnsi="Times New Roman" w:cs="Times New Roman"/>
          <w:sz w:val="24"/>
          <w:szCs w:val="24"/>
        </w:rPr>
        <w:t xml:space="preserve"> на </w:t>
      </w:r>
      <w:r w:rsidR="00446AA5" w:rsidRPr="00446AA5">
        <w:rPr>
          <w:rFonts w:ascii="Times New Roman" w:hAnsi="Times New Roman" w:cs="Times New Roman"/>
          <w:sz w:val="24"/>
          <w:szCs w:val="24"/>
        </w:rPr>
        <w:t>11,83</w:t>
      </w:r>
      <w:r w:rsidRPr="00446AA5">
        <w:rPr>
          <w:rFonts w:ascii="Times New Roman" w:hAnsi="Times New Roman" w:cs="Times New Roman"/>
          <w:sz w:val="24"/>
          <w:szCs w:val="24"/>
        </w:rPr>
        <w:t>%</w:t>
      </w:r>
      <w:r w:rsidR="00446AA5" w:rsidRPr="00446AA5">
        <w:rPr>
          <w:rFonts w:ascii="Times New Roman" w:hAnsi="Times New Roman" w:cs="Times New Roman"/>
          <w:sz w:val="24"/>
          <w:szCs w:val="24"/>
        </w:rPr>
        <w:t>, двоек ниже на 1,69%</w:t>
      </w:r>
      <w:r w:rsidRPr="00446A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2FD" w:rsidRPr="00446AA5" w:rsidRDefault="00DE32FD" w:rsidP="00EB4F72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6AA5">
        <w:rPr>
          <w:rFonts w:ascii="Times New Roman" w:hAnsi="Times New Roman" w:cs="Times New Roman"/>
          <w:sz w:val="24"/>
          <w:szCs w:val="24"/>
        </w:rPr>
        <w:t xml:space="preserve">Качество знаний ВПР по географии в ЛМР составляет </w:t>
      </w:r>
      <w:r w:rsidR="00446AA5" w:rsidRPr="00446AA5">
        <w:rPr>
          <w:rFonts w:ascii="Times New Roman" w:hAnsi="Times New Roman" w:cs="Times New Roman"/>
          <w:sz w:val="24"/>
          <w:szCs w:val="24"/>
        </w:rPr>
        <w:t>71,54</w:t>
      </w:r>
      <w:r w:rsidRPr="00446AA5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446AA5" w:rsidRPr="00446AA5">
        <w:rPr>
          <w:rFonts w:ascii="Times New Roman" w:hAnsi="Times New Roman" w:cs="Times New Roman"/>
          <w:sz w:val="24"/>
          <w:szCs w:val="24"/>
        </w:rPr>
        <w:t>58,02</w:t>
      </w:r>
      <w:r w:rsidRPr="00446AA5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446AA5" w:rsidRPr="00446AA5">
        <w:rPr>
          <w:rFonts w:ascii="Times New Roman" w:hAnsi="Times New Roman" w:cs="Times New Roman"/>
          <w:sz w:val="24"/>
          <w:szCs w:val="24"/>
        </w:rPr>
        <w:t>13,52</w:t>
      </w:r>
      <w:r w:rsidRPr="00446AA5">
        <w:rPr>
          <w:rFonts w:ascii="Times New Roman" w:hAnsi="Times New Roman" w:cs="Times New Roman"/>
          <w:sz w:val="24"/>
          <w:szCs w:val="24"/>
        </w:rPr>
        <w:t xml:space="preserve">% </w:t>
      </w:r>
      <w:r w:rsidR="003F0AEB" w:rsidRPr="00446AA5">
        <w:rPr>
          <w:rFonts w:ascii="Times New Roman" w:hAnsi="Times New Roman" w:cs="Times New Roman"/>
          <w:sz w:val="24"/>
          <w:szCs w:val="24"/>
        </w:rPr>
        <w:t>ниже</w:t>
      </w:r>
      <w:r w:rsidRPr="00446AA5">
        <w:rPr>
          <w:rFonts w:ascii="Times New Roman" w:hAnsi="Times New Roman" w:cs="Times New Roman"/>
          <w:sz w:val="24"/>
          <w:szCs w:val="24"/>
        </w:rPr>
        <w:t>.</w:t>
      </w:r>
    </w:p>
    <w:p w:rsidR="00FA1CDC" w:rsidRPr="00EB4F72" w:rsidRDefault="00FA1CDC" w:rsidP="00EB4F72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24627" w:rsidRPr="00506092" w:rsidRDefault="00024627" w:rsidP="009477E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092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841609" w:rsidRPr="00EB4F72" w:rsidRDefault="003F0AEB" w:rsidP="00EB4F72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B4F72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940425" cy="2609850"/>
            <wp:effectExtent l="0" t="0" r="317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24627" w:rsidRPr="00506092" w:rsidRDefault="00024627" w:rsidP="00EB4F7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092"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Pr="00506092" w:rsidRDefault="00024627" w:rsidP="00EB4F7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092"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&lt; отметка по журналу) - </w:t>
      </w:r>
      <w:r w:rsidR="00506092" w:rsidRPr="00506092">
        <w:rPr>
          <w:rFonts w:ascii="Times New Roman" w:hAnsi="Times New Roman" w:cs="Times New Roman"/>
          <w:sz w:val="24"/>
          <w:szCs w:val="24"/>
        </w:rPr>
        <w:t>203</w:t>
      </w:r>
      <w:r w:rsidRPr="00506092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506092" w:rsidRDefault="00024627" w:rsidP="00EB4F7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092">
        <w:rPr>
          <w:rFonts w:ascii="Times New Roman" w:hAnsi="Times New Roman" w:cs="Times New Roman"/>
          <w:sz w:val="24"/>
          <w:szCs w:val="24"/>
        </w:rPr>
        <w:t xml:space="preserve">подтверждение (отметка ВПР = отметка по журналу)  – </w:t>
      </w:r>
      <w:r w:rsidR="00506092" w:rsidRPr="00506092">
        <w:rPr>
          <w:rFonts w:ascii="Times New Roman" w:hAnsi="Times New Roman" w:cs="Times New Roman"/>
          <w:sz w:val="24"/>
          <w:szCs w:val="24"/>
        </w:rPr>
        <w:t>510</w:t>
      </w:r>
      <w:r w:rsidRPr="00506092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506092" w:rsidRDefault="00024627" w:rsidP="00EB4F7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092"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&gt; отметка по журналу) – </w:t>
      </w:r>
      <w:r w:rsidR="00506092" w:rsidRPr="00506092">
        <w:rPr>
          <w:rFonts w:ascii="Times New Roman" w:hAnsi="Times New Roman" w:cs="Times New Roman"/>
          <w:sz w:val="24"/>
          <w:szCs w:val="24"/>
        </w:rPr>
        <w:t>39</w:t>
      </w:r>
      <w:r w:rsidRPr="00506092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024627" w:rsidRPr="00EB4F72" w:rsidRDefault="00024627" w:rsidP="00EB4F7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69CE" w:rsidRPr="00065762" w:rsidRDefault="00A369CE" w:rsidP="00EB4F7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65762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90"/>
        <w:gridCol w:w="4991"/>
        <w:gridCol w:w="921"/>
        <w:gridCol w:w="796"/>
        <w:gridCol w:w="816"/>
        <w:gridCol w:w="1057"/>
      </w:tblGrid>
      <w:tr w:rsidR="00F82A0B" w:rsidRPr="00EB4F72" w:rsidTr="008F4D7E">
        <w:tc>
          <w:tcPr>
            <w:tcW w:w="517" w:type="pct"/>
            <w:vMerge w:val="restart"/>
          </w:tcPr>
          <w:p w:rsidR="0019581B" w:rsidRPr="00065762" w:rsidRDefault="0019581B" w:rsidP="0038636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8" w:type="pct"/>
            <w:vMerge w:val="restart"/>
          </w:tcPr>
          <w:p w:rsidR="0031176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r w:rsidR="0031176B" w:rsidRPr="00065762">
              <w:rPr>
                <w:rFonts w:ascii="Times New Roman" w:hAnsi="Times New Roman" w:cs="Times New Roman"/>
                <w:sz w:val="24"/>
                <w:szCs w:val="24"/>
              </w:rPr>
              <w:t>научится/</w:t>
            </w: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  <w:r w:rsidR="0031176B" w:rsidRPr="000657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481" w:type="pct"/>
            <w:vMerge w:val="restart"/>
          </w:tcPr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394" w:type="pct"/>
            <w:gridSpan w:val="3"/>
          </w:tcPr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Средний % выполнения</w:t>
            </w:r>
          </w:p>
        </w:tc>
      </w:tr>
      <w:tr w:rsidR="00F82A0B" w:rsidRPr="00EB4F72" w:rsidTr="008F4D7E">
        <w:tc>
          <w:tcPr>
            <w:tcW w:w="517" w:type="pct"/>
            <w:vMerge/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pct"/>
            <w:vMerge/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26" w:type="pct"/>
          </w:tcPr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52" w:type="pct"/>
          </w:tcPr>
          <w:p w:rsidR="0019581B" w:rsidRPr="00065762" w:rsidRDefault="0019581B" w:rsidP="00C33F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82A0B" w:rsidRPr="00EB4F72" w:rsidTr="008F4D7E">
        <w:tc>
          <w:tcPr>
            <w:tcW w:w="517" w:type="pct"/>
            <w:vMerge/>
            <w:tcBorders>
              <w:bottom w:val="single" w:sz="4" w:space="0" w:color="auto"/>
            </w:tcBorders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pct"/>
            <w:vMerge/>
            <w:tcBorders>
              <w:bottom w:val="single" w:sz="4" w:space="0" w:color="auto"/>
            </w:tcBorders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:rsidR="0019581B" w:rsidRPr="00065762" w:rsidRDefault="0019581B" w:rsidP="00EB4F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19581B" w:rsidRPr="00065762" w:rsidRDefault="00C33F23" w:rsidP="00C3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426" w:type="pct"/>
          </w:tcPr>
          <w:p w:rsidR="0019581B" w:rsidRPr="00065762" w:rsidRDefault="00C33F23" w:rsidP="00C3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34859</w:t>
            </w:r>
          </w:p>
        </w:tc>
        <w:tc>
          <w:tcPr>
            <w:tcW w:w="552" w:type="pct"/>
          </w:tcPr>
          <w:p w:rsidR="0019581B" w:rsidRPr="00065762" w:rsidRDefault="00C33F23" w:rsidP="00C3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1199083</w:t>
            </w:r>
          </w:p>
        </w:tc>
      </w:tr>
      <w:tr w:rsidR="00386366" w:rsidRPr="00EB4F72" w:rsidTr="008F4D7E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определять понятия, устанавливать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аналогии.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географии, ее роли в освоении планеты человеком.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об основных этапах географического освоения Земли, открытиях великих путешественников.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91,09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88,82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81,75</w:t>
            </w:r>
          </w:p>
        </w:tc>
      </w:tr>
      <w:tr w:rsidR="00386366" w:rsidRPr="00EB4F72" w:rsidTr="008F4D7E">
        <w:tc>
          <w:tcPr>
            <w:tcW w:w="517" w:type="pct"/>
            <w:tcBorders>
              <w:top w:val="single" w:sz="4" w:space="0" w:color="auto"/>
            </w:tcBorders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608" w:type="pct"/>
            <w:tcBorders>
              <w:top w:val="single" w:sz="4" w:space="0" w:color="auto"/>
            </w:tcBorders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географии, ее роли в освоении планеты человеком.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об основных этапах географического освоения Земли, открытиях великих путешественников.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58,58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44,38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37,07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2.1K1.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54,92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48,87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43,39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FF000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2.1K2.</w:t>
            </w:r>
          </w:p>
        </w:tc>
        <w:tc>
          <w:tcPr>
            <w:tcW w:w="2608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481" w:type="pct"/>
            <w:shd w:val="clear" w:color="auto" w:fill="FF000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FF000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42,55</w:t>
            </w:r>
          </w:p>
        </w:tc>
        <w:tc>
          <w:tcPr>
            <w:tcW w:w="426" w:type="pct"/>
            <w:shd w:val="clear" w:color="auto" w:fill="FF000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552" w:type="pct"/>
            <w:shd w:val="clear" w:color="auto" w:fill="FF000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31,55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56,65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51,05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41,45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59,11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55,72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52,43</w:t>
            </w:r>
          </w:p>
        </w:tc>
      </w:tr>
      <w:tr w:rsidR="00386366" w:rsidRPr="00EB4F72" w:rsidTr="008F4D7E">
        <w:trPr>
          <w:trHeight w:val="411"/>
        </w:trPr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71,28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67,55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62,43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60,31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60,56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58,51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85,84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81,15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85,51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81,57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76,04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выводы.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53,06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44,57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40,01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аналогии, классифицировать.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64,15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59,18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аналогии, классифицировать.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89,76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83,31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71,34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66,07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6.2K1.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74,49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70,26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FF000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6.2K2.</w:t>
            </w:r>
          </w:p>
        </w:tc>
        <w:tc>
          <w:tcPr>
            <w:tcW w:w="2608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 преобразовывать знаки и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символы, модели и схемы для решения учебных и познавательных задач.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81" w:type="pct"/>
            <w:shd w:val="clear" w:color="auto" w:fill="FF000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" w:type="pct"/>
            <w:shd w:val="clear" w:color="auto" w:fill="FF000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40,63</w:t>
            </w:r>
          </w:p>
        </w:tc>
        <w:tc>
          <w:tcPr>
            <w:tcW w:w="426" w:type="pct"/>
            <w:shd w:val="clear" w:color="auto" w:fill="FF000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36,37</w:t>
            </w:r>
          </w:p>
        </w:tc>
        <w:tc>
          <w:tcPr>
            <w:tcW w:w="552" w:type="pct"/>
            <w:shd w:val="clear" w:color="auto" w:fill="FF000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32,41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59,57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52,71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47,96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 практике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85,31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82,28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spacing w:line="276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77,11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среды.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 практике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:rsidR="00386366" w:rsidRPr="00065762" w:rsidRDefault="002B090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71,88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72,11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65,16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9K1.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осознанно использовать речевые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для выражения своих мыслей, формулирования и аргументации своего мнени</w:t>
            </w:r>
            <w:r w:rsid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2B090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81,78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81,98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77,91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9K2.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</w:t>
            </w:r>
            <w:r w:rsid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:rsidR="00386366" w:rsidRPr="00065762" w:rsidRDefault="0006576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66,62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56,65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51,51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9K3.</w:t>
            </w:r>
          </w:p>
        </w:tc>
        <w:tc>
          <w:tcPr>
            <w:tcW w:w="2608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</w:t>
            </w:r>
            <w:r w:rsid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" w:type="pct"/>
            <w:shd w:val="clear" w:color="auto" w:fill="FF000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FF0000"/>
          </w:tcPr>
          <w:p w:rsidR="00386366" w:rsidRPr="00065762" w:rsidRDefault="0006576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26" w:type="pct"/>
            <w:shd w:val="clear" w:color="auto" w:fill="FF0000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47,63</w:t>
            </w:r>
          </w:p>
        </w:tc>
        <w:tc>
          <w:tcPr>
            <w:tcW w:w="552" w:type="pct"/>
            <w:shd w:val="clear" w:color="auto" w:fill="FF0000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45,66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2608" w:type="pct"/>
            <w:shd w:val="clear" w:color="auto" w:fill="92D05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компетенции использования территориального подхода как основы географического мышления.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481" w:type="pct"/>
            <w:shd w:val="clear" w:color="auto" w:fill="92D05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" w:type="pct"/>
            <w:shd w:val="clear" w:color="auto" w:fill="92D050"/>
          </w:tcPr>
          <w:p w:rsidR="00386366" w:rsidRPr="00065762" w:rsidRDefault="0006576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88,83</w:t>
            </w:r>
          </w:p>
        </w:tc>
        <w:tc>
          <w:tcPr>
            <w:tcW w:w="426" w:type="pct"/>
            <w:shd w:val="clear" w:color="auto" w:fill="92D050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81,29</w:t>
            </w:r>
          </w:p>
        </w:tc>
        <w:tc>
          <w:tcPr>
            <w:tcW w:w="552" w:type="pct"/>
            <w:shd w:val="clear" w:color="auto" w:fill="92D050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72,73</w:t>
            </w:r>
          </w:p>
        </w:tc>
      </w:tr>
      <w:tr w:rsidR="00386366" w:rsidRPr="00EB4F72" w:rsidTr="008F4D7E">
        <w:tc>
          <w:tcPr>
            <w:tcW w:w="517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10.2K1.</w:t>
            </w:r>
          </w:p>
        </w:tc>
        <w:tc>
          <w:tcPr>
            <w:tcW w:w="2608" w:type="pct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компетенции использования территориального подхода как основы географического мышления.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осознанно использовать речевые 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481" w:type="pct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pct"/>
          </w:tcPr>
          <w:p w:rsidR="00386366" w:rsidRPr="00065762" w:rsidRDefault="0006576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73,14</w:t>
            </w:r>
          </w:p>
        </w:tc>
        <w:tc>
          <w:tcPr>
            <w:tcW w:w="426" w:type="pct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60,17</w:t>
            </w:r>
          </w:p>
        </w:tc>
        <w:tc>
          <w:tcPr>
            <w:tcW w:w="552" w:type="pct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52,48</w:t>
            </w:r>
          </w:p>
        </w:tc>
      </w:tr>
      <w:tr w:rsidR="00386366" w:rsidRPr="00EB4F72" w:rsidTr="008F4D7E">
        <w:tc>
          <w:tcPr>
            <w:tcW w:w="517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10.2K2.</w:t>
            </w:r>
          </w:p>
        </w:tc>
        <w:tc>
          <w:tcPr>
            <w:tcW w:w="2608" w:type="pct"/>
            <w:shd w:val="clear" w:color="auto" w:fill="FF0000"/>
          </w:tcPr>
          <w:p w:rsidR="00386366" w:rsidRPr="002B0902" w:rsidRDefault="00386366" w:rsidP="002B09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компетенции использования территориального подхода как основы географического мышления.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481" w:type="pct"/>
            <w:shd w:val="clear" w:color="auto" w:fill="FF0000"/>
          </w:tcPr>
          <w:p w:rsidR="00386366" w:rsidRPr="002B0902" w:rsidRDefault="00386366" w:rsidP="002B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6" w:type="pct"/>
            <w:shd w:val="clear" w:color="auto" w:fill="FF0000"/>
          </w:tcPr>
          <w:p w:rsidR="00386366" w:rsidRPr="00065762" w:rsidRDefault="00065762" w:rsidP="002B0902">
            <w:pPr>
              <w:ind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27,06</w:t>
            </w:r>
          </w:p>
        </w:tc>
        <w:tc>
          <w:tcPr>
            <w:tcW w:w="426" w:type="pct"/>
            <w:shd w:val="clear" w:color="auto" w:fill="FF0000"/>
          </w:tcPr>
          <w:p w:rsidR="00386366" w:rsidRPr="00065762" w:rsidRDefault="002B090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  <w:tc>
          <w:tcPr>
            <w:tcW w:w="552" w:type="pct"/>
            <w:shd w:val="clear" w:color="auto" w:fill="FF0000"/>
          </w:tcPr>
          <w:p w:rsidR="00386366" w:rsidRPr="00065762" w:rsidRDefault="00065762" w:rsidP="002B0902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2">
              <w:rPr>
                <w:rFonts w:ascii="Times New Roman" w:hAnsi="Times New Roman" w:cs="Times New Roman"/>
                <w:sz w:val="24"/>
                <w:szCs w:val="24"/>
              </w:rPr>
              <w:t>17,84</w:t>
            </w:r>
          </w:p>
        </w:tc>
      </w:tr>
    </w:tbl>
    <w:p w:rsidR="008F4D7E" w:rsidRPr="00EF59A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Анализ выполнения заданий ВПР по географии  </w:t>
      </w:r>
      <w:r>
        <w:rPr>
          <w:rFonts w:ascii="Times New Roman" w:hAnsi="Times New Roman" w:cs="Times New Roman"/>
          <w:sz w:val="24"/>
          <w:szCs w:val="24"/>
        </w:rPr>
        <w:t>семиклассниками</w:t>
      </w:r>
      <w:r w:rsidRPr="00EF59A8">
        <w:rPr>
          <w:rFonts w:ascii="Times New Roman" w:hAnsi="Times New Roman" w:cs="Times New Roman"/>
          <w:sz w:val="24"/>
          <w:szCs w:val="24"/>
        </w:rPr>
        <w:t xml:space="preserve"> показал неравномерность полученных результатов. Наибольшую трудность для всех составили за</w:t>
      </w:r>
      <w:r w:rsidR="003D5B36">
        <w:rPr>
          <w:rFonts w:ascii="Times New Roman" w:hAnsi="Times New Roman" w:cs="Times New Roman"/>
          <w:sz w:val="24"/>
          <w:szCs w:val="24"/>
        </w:rPr>
        <w:t>дания (успешность ниже 50</w:t>
      </w:r>
      <w:r w:rsidR="007533B5">
        <w:rPr>
          <w:rFonts w:ascii="Times New Roman" w:hAnsi="Times New Roman" w:cs="Times New Roman"/>
          <w:sz w:val="24"/>
          <w:szCs w:val="24"/>
        </w:rPr>
        <w:t xml:space="preserve"> %) №2.</w:t>
      </w:r>
      <w:r w:rsidRPr="00EF59A8">
        <w:rPr>
          <w:rFonts w:ascii="Times New Roman" w:hAnsi="Times New Roman" w:cs="Times New Roman"/>
          <w:sz w:val="24"/>
          <w:szCs w:val="24"/>
        </w:rPr>
        <w:t>1К2, 6</w:t>
      </w:r>
      <w:r w:rsidR="007533B5">
        <w:rPr>
          <w:rFonts w:ascii="Times New Roman" w:hAnsi="Times New Roman" w:cs="Times New Roman"/>
          <w:sz w:val="24"/>
          <w:szCs w:val="24"/>
        </w:rPr>
        <w:t>.</w:t>
      </w:r>
      <w:r w:rsidRPr="00EF59A8">
        <w:rPr>
          <w:rFonts w:ascii="Times New Roman" w:hAnsi="Times New Roman" w:cs="Times New Roman"/>
          <w:sz w:val="24"/>
          <w:szCs w:val="24"/>
        </w:rPr>
        <w:t>2К2,</w:t>
      </w:r>
      <w:r w:rsidR="007533B5">
        <w:rPr>
          <w:rFonts w:ascii="Times New Roman" w:hAnsi="Times New Roman" w:cs="Times New Roman"/>
          <w:sz w:val="24"/>
          <w:szCs w:val="24"/>
        </w:rPr>
        <w:t xml:space="preserve"> 9К3, </w:t>
      </w:r>
      <w:r w:rsidRPr="00EF59A8">
        <w:rPr>
          <w:rFonts w:ascii="Times New Roman" w:hAnsi="Times New Roman" w:cs="Times New Roman"/>
          <w:sz w:val="24"/>
          <w:szCs w:val="24"/>
        </w:rPr>
        <w:t xml:space="preserve"> 10</w:t>
      </w:r>
      <w:r w:rsidR="007533B5">
        <w:rPr>
          <w:rFonts w:ascii="Times New Roman" w:hAnsi="Times New Roman" w:cs="Times New Roman"/>
          <w:sz w:val="24"/>
          <w:szCs w:val="24"/>
        </w:rPr>
        <w:t>.</w:t>
      </w:r>
      <w:r w:rsidRPr="00EF59A8">
        <w:rPr>
          <w:rFonts w:ascii="Times New Roman" w:hAnsi="Times New Roman" w:cs="Times New Roman"/>
          <w:sz w:val="24"/>
          <w:szCs w:val="24"/>
        </w:rPr>
        <w:t xml:space="preserve">2К2. </w:t>
      </w:r>
    </w:p>
    <w:p w:rsidR="008F4D7E" w:rsidRPr="00EF59A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  <w:t xml:space="preserve">Хуже всего учащиеся </w:t>
      </w:r>
      <w:r w:rsidR="00D95D9D">
        <w:rPr>
          <w:rFonts w:ascii="Times New Roman" w:hAnsi="Times New Roman" w:cs="Times New Roman"/>
          <w:sz w:val="24"/>
          <w:szCs w:val="24"/>
        </w:rPr>
        <w:t>7</w:t>
      </w:r>
      <w:r w:rsidRPr="00EF59A8">
        <w:rPr>
          <w:rFonts w:ascii="Times New Roman" w:hAnsi="Times New Roman" w:cs="Times New Roman"/>
          <w:sz w:val="24"/>
          <w:szCs w:val="24"/>
        </w:rPr>
        <w:t>-х кла</w:t>
      </w:r>
      <w:r w:rsidR="00140F64">
        <w:rPr>
          <w:rFonts w:ascii="Times New Roman" w:hAnsi="Times New Roman" w:cs="Times New Roman"/>
          <w:sz w:val="24"/>
          <w:szCs w:val="24"/>
        </w:rPr>
        <w:t>ссов справились с заданием 10.2</w:t>
      </w:r>
      <w:r w:rsidRPr="00EF59A8">
        <w:rPr>
          <w:rFonts w:ascii="Times New Roman" w:hAnsi="Times New Roman" w:cs="Times New Roman"/>
          <w:sz w:val="24"/>
          <w:szCs w:val="24"/>
        </w:rPr>
        <w:t xml:space="preserve">К2  (успешность выполнения </w:t>
      </w:r>
      <w:r w:rsidR="0023186F">
        <w:rPr>
          <w:rFonts w:ascii="Times New Roman" w:hAnsi="Times New Roman" w:cs="Times New Roman"/>
          <w:sz w:val="24"/>
          <w:szCs w:val="24"/>
        </w:rPr>
        <w:t>27,06</w:t>
      </w:r>
      <w:r w:rsidRPr="00EF59A8">
        <w:rPr>
          <w:rFonts w:ascii="Times New Roman" w:hAnsi="Times New Roman" w:cs="Times New Roman"/>
          <w:sz w:val="24"/>
          <w:szCs w:val="24"/>
        </w:rPr>
        <w:t>%) – «проверяет знание географии родного края, в нем требуется дать описание определенных географических объектов родного края».</w:t>
      </w:r>
    </w:p>
    <w:p w:rsidR="008F4D7E" w:rsidRPr="00EF59A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color w:val="000000"/>
          <w:sz w:val="24"/>
          <w:szCs w:val="24"/>
        </w:rPr>
        <w:t>Таким образом, проверяются в данном задании не столько географические знания,</w:t>
      </w:r>
      <w:r w:rsidRPr="00EF59A8">
        <w:rPr>
          <w:rFonts w:ascii="Times New Roman" w:hAnsi="Times New Roman" w:cs="Times New Roman"/>
          <w:color w:val="000000"/>
          <w:sz w:val="24"/>
          <w:szCs w:val="24"/>
        </w:rPr>
        <w:br/>
        <w:t>сколько умение применить эти знания в определенной ситуации. Сложность заданию придают большое количество параметров, подлежащих оцениванию и соотнесению.</w:t>
      </w:r>
    </w:p>
    <w:p w:rsidR="008F4D7E" w:rsidRPr="00EF59A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Но стоит обратить внимание на тот факт, что в целом, </w:t>
      </w:r>
      <w:r w:rsidR="009477E6">
        <w:rPr>
          <w:rFonts w:ascii="Times New Roman" w:hAnsi="Times New Roman" w:cs="Times New Roman"/>
          <w:color w:val="000000"/>
          <w:sz w:val="24"/>
          <w:szCs w:val="24"/>
        </w:rPr>
        <w:t>семиклассники</w:t>
      </w:r>
      <w:r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РТ, участвующие в ВПР, с этим заданием справились неудовлетворительно – </w:t>
      </w:r>
      <w:r w:rsidR="0023186F">
        <w:rPr>
          <w:rFonts w:ascii="Times New Roman" w:hAnsi="Times New Roman" w:cs="Times New Roman"/>
          <w:color w:val="000000"/>
          <w:sz w:val="24"/>
          <w:szCs w:val="24"/>
        </w:rPr>
        <w:t>21,05</w:t>
      </w:r>
      <w:r w:rsidRPr="00EF59A8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23186F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  <w:r w:rsidR="00140F64">
        <w:rPr>
          <w:rFonts w:ascii="Times New Roman" w:hAnsi="Times New Roman" w:cs="Times New Roman"/>
          <w:sz w:val="24"/>
          <w:szCs w:val="24"/>
        </w:rPr>
        <w:t>Задание 6.2</w:t>
      </w:r>
      <w:r w:rsidR="0023186F" w:rsidRPr="00EF59A8">
        <w:rPr>
          <w:rFonts w:ascii="Times New Roman" w:hAnsi="Times New Roman" w:cs="Times New Roman"/>
          <w:sz w:val="24"/>
          <w:szCs w:val="24"/>
        </w:rPr>
        <w:t>К2</w:t>
      </w:r>
      <w:r w:rsidR="0023186F">
        <w:rPr>
          <w:rFonts w:ascii="Times New Roman" w:hAnsi="Times New Roman" w:cs="Times New Roman"/>
          <w:sz w:val="24"/>
          <w:szCs w:val="24"/>
        </w:rPr>
        <w:t xml:space="preserve"> (успешность выполнения 40,63%)</w:t>
      </w:r>
      <w:r w:rsidR="0023186F" w:rsidRPr="00EF59A8">
        <w:rPr>
          <w:rFonts w:ascii="Times New Roman" w:hAnsi="Times New Roman" w:cs="Times New Roman"/>
          <w:sz w:val="24"/>
          <w:szCs w:val="24"/>
        </w:rPr>
        <w:t xml:space="preserve"> относится к теме «Атмосфера» и нужно для проверки знаний особенностей характеристики погоды и климата; оно проверяет умение использовать графическую интерпретацию показателей погоды для выявления заданных закономерностей и описания особенностей состояния атмосферы. Данное задание связано с умением определять элементы погоды по условным обозначениям и переводить информацию из условно-графической в текстовую форму.</w:t>
      </w:r>
    </w:p>
    <w:p w:rsidR="008F4D7E" w:rsidRPr="00EF59A8" w:rsidRDefault="00140F64" w:rsidP="002318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2.1</w:t>
      </w:r>
      <w:r w:rsidR="008F4D7E" w:rsidRPr="00EF59A8">
        <w:rPr>
          <w:rFonts w:ascii="Times New Roman" w:hAnsi="Times New Roman" w:cs="Times New Roman"/>
          <w:sz w:val="24"/>
          <w:szCs w:val="24"/>
        </w:rPr>
        <w:t>К2</w:t>
      </w:r>
      <w:r w:rsidR="0023186F">
        <w:rPr>
          <w:rFonts w:ascii="Times New Roman" w:hAnsi="Times New Roman" w:cs="Times New Roman"/>
          <w:sz w:val="24"/>
          <w:szCs w:val="24"/>
        </w:rPr>
        <w:t xml:space="preserve"> (успешность выполнения 42,55%)</w:t>
      </w:r>
      <w:r w:rsidR="008F4D7E" w:rsidRPr="00EF59A8">
        <w:rPr>
          <w:rFonts w:ascii="Times New Roman" w:hAnsi="Times New Roman" w:cs="Times New Roman"/>
          <w:sz w:val="24"/>
          <w:szCs w:val="24"/>
        </w:rPr>
        <w:t xml:space="preserve"> проверяет умение работать с  географической картой и выполняется с использованием карты.  В данном задании проверяется умение определять направления от одной точки к другой.</w:t>
      </w:r>
    </w:p>
    <w:p w:rsidR="005A7B76" w:rsidRPr="005D065A" w:rsidRDefault="008F4D7E" w:rsidP="005A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65A">
        <w:rPr>
          <w:rFonts w:ascii="Times New Roman" w:hAnsi="Times New Roman" w:cs="Times New Roman"/>
          <w:sz w:val="24"/>
          <w:szCs w:val="24"/>
        </w:rPr>
        <w:tab/>
      </w:r>
      <w:r w:rsidR="0023186F" w:rsidRPr="005D065A">
        <w:rPr>
          <w:rFonts w:ascii="Times New Roman" w:hAnsi="Times New Roman" w:cs="Times New Roman"/>
          <w:sz w:val="24"/>
          <w:szCs w:val="24"/>
        </w:rPr>
        <w:t>Задание</w:t>
      </w:r>
      <w:r w:rsidR="00140F64" w:rsidRPr="005D065A">
        <w:rPr>
          <w:rFonts w:ascii="Times New Roman" w:hAnsi="Times New Roman" w:cs="Times New Roman"/>
          <w:sz w:val="24"/>
          <w:szCs w:val="24"/>
        </w:rPr>
        <w:t xml:space="preserve"> 9К3 (успешность выполнения 48,4%) </w:t>
      </w:r>
      <w:r w:rsidR="005D065A" w:rsidRPr="005D065A">
        <w:rPr>
          <w:rFonts w:ascii="Times New Roman" w:hAnsi="Times New Roman" w:cs="Times New Roman"/>
          <w:sz w:val="24"/>
          <w:szCs w:val="24"/>
        </w:rPr>
        <w:t xml:space="preserve">проверяет умение </w:t>
      </w:r>
      <w:r w:rsidR="005A7B76">
        <w:rPr>
          <w:rFonts w:ascii="Times New Roman" w:hAnsi="Times New Roman" w:cs="Times New Roman"/>
          <w:sz w:val="24"/>
          <w:szCs w:val="24"/>
        </w:rPr>
        <w:t xml:space="preserve">составить текстовое описание конкретного явления (например: пожара, шторма) </w:t>
      </w:r>
    </w:p>
    <w:p w:rsidR="008F4D7E" w:rsidRPr="00EF59A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>Наряду с трудными заданиями, в КИ</w:t>
      </w:r>
      <w:r w:rsidR="005D065A">
        <w:rPr>
          <w:rFonts w:ascii="Times New Roman" w:hAnsi="Times New Roman" w:cs="Times New Roman"/>
          <w:sz w:val="24"/>
          <w:szCs w:val="24"/>
        </w:rPr>
        <w:t>Мах ВПР по географии учащимися 7</w:t>
      </w:r>
      <w:r w:rsidRPr="00EF59A8">
        <w:rPr>
          <w:rFonts w:ascii="Times New Roman" w:hAnsi="Times New Roman" w:cs="Times New Roman"/>
          <w:sz w:val="24"/>
          <w:szCs w:val="24"/>
        </w:rPr>
        <w:t>-х классов были предложены и вполне сильные задания. К таковым результатам выпо</w:t>
      </w:r>
      <w:r w:rsidR="005D065A">
        <w:rPr>
          <w:rFonts w:ascii="Times New Roman" w:hAnsi="Times New Roman" w:cs="Times New Roman"/>
          <w:sz w:val="24"/>
          <w:szCs w:val="24"/>
        </w:rPr>
        <w:t>лнения заданий можно отнести №№1.1, 4.1, 4.2, 5.2, 8.1, 9К1, 10.1.</w:t>
      </w:r>
      <w:r w:rsidRPr="00EF59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D7E" w:rsidRPr="007C5278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  <w:r w:rsidRPr="007C5278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5D065A" w:rsidRPr="007C5278">
        <w:rPr>
          <w:rFonts w:ascii="Times New Roman" w:hAnsi="Times New Roman" w:cs="Times New Roman"/>
          <w:sz w:val="24"/>
          <w:szCs w:val="24"/>
        </w:rPr>
        <w:t>7</w:t>
      </w:r>
      <w:r w:rsidRPr="007C5278">
        <w:rPr>
          <w:rFonts w:ascii="Times New Roman" w:hAnsi="Times New Roman" w:cs="Times New Roman"/>
          <w:sz w:val="24"/>
          <w:szCs w:val="24"/>
        </w:rPr>
        <w:t xml:space="preserve">-х классов уверенно определяют отмеченные на </w:t>
      </w:r>
      <w:r w:rsidR="005D065A" w:rsidRPr="007C5278">
        <w:rPr>
          <w:rFonts w:ascii="Times New Roman" w:hAnsi="Times New Roman" w:cs="Times New Roman"/>
          <w:sz w:val="24"/>
          <w:szCs w:val="24"/>
        </w:rPr>
        <w:t>карте объекты (задание 1(1) – 91.09</w:t>
      </w:r>
      <w:r w:rsidRPr="007C5278">
        <w:rPr>
          <w:rFonts w:ascii="Times New Roman" w:hAnsi="Times New Roman" w:cs="Times New Roman"/>
          <w:sz w:val="24"/>
          <w:szCs w:val="24"/>
        </w:rPr>
        <w:t xml:space="preserve">%), </w:t>
      </w:r>
      <w:r w:rsidR="005D065A" w:rsidRPr="007C5278">
        <w:rPr>
          <w:rFonts w:ascii="Times New Roman" w:hAnsi="Times New Roman" w:cs="Times New Roman"/>
          <w:sz w:val="24"/>
          <w:szCs w:val="24"/>
        </w:rPr>
        <w:t xml:space="preserve">умеют сопоставлять и вычислять время в разных частях страны (задание 4.1 – 87,1%,  4.2 – 85,51%), узнают природные зоны по их изображениям и устанавливают соответствия элементов описания и природных зон, к которым эти элементы описания относятся (задание 5.2 – 89,76%), </w:t>
      </w:r>
      <w:r w:rsidR="005A7B76" w:rsidRPr="007C5278">
        <w:rPr>
          <w:rFonts w:ascii="Times New Roman" w:hAnsi="Times New Roman" w:cs="Times New Roman"/>
          <w:sz w:val="24"/>
          <w:szCs w:val="24"/>
        </w:rPr>
        <w:t xml:space="preserve"> умеют извлекать и интерпретировать информацию о населении стран мира (задание 8.1 – 85,31%), </w:t>
      </w:r>
      <w:r w:rsidRPr="007C5278">
        <w:rPr>
          <w:rFonts w:ascii="Times New Roman" w:hAnsi="Times New Roman" w:cs="Times New Roman"/>
          <w:sz w:val="24"/>
          <w:szCs w:val="24"/>
        </w:rPr>
        <w:t>узнают природные явления по их изображениям, знают особенности этих явлений для людей (задание 9К1 – 89%)</w:t>
      </w:r>
      <w:r w:rsidR="005A7B76" w:rsidRPr="007C5278">
        <w:rPr>
          <w:rFonts w:ascii="Times New Roman" w:hAnsi="Times New Roman" w:cs="Times New Roman"/>
          <w:sz w:val="24"/>
          <w:szCs w:val="24"/>
        </w:rPr>
        <w:t xml:space="preserve">, </w:t>
      </w:r>
      <w:r w:rsidR="007C5278" w:rsidRPr="007C5278">
        <w:rPr>
          <w:rFonts w:ascii="Times New Roman" w:hAnsi="Times New Roman" w:cs="Times New Roman"/>
          <w:sz w:val="24"/>
          <w:szCs w:val="24"/>
        </w:rPr>
        <w:t>умеют использовать п</w:t>
      </w:r>
      <w:r w:rsidR="007C5278" w:rsidRPr="007C5278">
        <w:rPr>
          <w:rFonts w:ascii="Times New Roman" w:hAnsi="Times New Roman" w:cs="Times New Roman"/>
          <w:sz w:val="24"/>
          <w:szCs w:val="24"/>
          <w:lang w:eastAsia="ko-KR"/>
        </w:rPr>
        <w:t>ервичные компетенции использования территориального подхода как основы географического мышления (задание 10.1 – 88,83%)</w:t>
      </w:r>
      <w:r w:rsidRPr="007C5278">
        <w:rPr>
          <w:rFonts w:ascii="Times New Roman" w:hAnsi="Times New Roman" w:cs="Times New Roman"/>
          <w:sz w:val="24"/>
          <w:szCs w:val="24"/>
        </w:rPr>
        <w:t>.</w:t>
      </w: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CAC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F4D7E" w:rsidRDefault="008F4D7E" w:rsidP="008F4D7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результаты ВПР среди </w:t>
      </w:r>
      <w:r w:rsidR="007C5278">
        <w:rPr>
          <w:rFonts w:ascii="Times New Roman" w:hAnsi="Times New Roman" w:cs="Times New Roman"/>
          <w:sz w:val="24"/>
          <w:szCs w:val="24"/>
        </w:rPr>
        <w:t>семиклассников</w:t>
      </w:r>
      <w:r>
        <w:rPr>
          <w:rFonts w:ascii="Times New Roman" w:hAnsi="Times New Roman" w:cs="Times New Roman"/>
          <w:sz w:val="24"/>
          <w:szCs w:val="24"/>
        </w:rPr>
        <w:t xml:space="preserve"> по ЛМР выше республиканских.</w:t>
      </w:r>
    </w:p>
    <w:p w:rsidR="008F4D7E" w:rsidRDefault="008F4D7E" w:rsidP="008F4D7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достаточно высоком уровне развития у </w:t>
      </w:r>
      <w:r w:rsidR="007C5278">
        <w:rPr>
          <w:rFonts w:ascii="Times New Roman" w:hAnsi="Times New Roman" w:cs="Times New Roman"/>
          <w:sz w:val="24"/>
          <w:szCs w:val="24"/>
        </w:rPr>
        <w:t xml:space="preserve">семиклассников </w:t>
      </w:r>
      <w:r>
        <w:rPr>
          <w:rFonts w:ascii="Times New Roman" w:hAnsi="Times New Roman" w:cs="Times New Roman"/>
          <w:sz w:val="24"/>
          <w:szCs w:val="24"/>
        </w:rPr>
        <w:t xml:space="preserve">сформированы такие </w:t>
      </w:r>
      <w:r>
        <w:rPr>
          <w:rFonts w:ascii="Times New Roman" w:hAnsi="Times New Roman" w:cs="Times New Roman"/>
          <w:sz w:val="24"/>
          <w:szCs w:val="24"/>
        </w:rPr>
        <w:lastRenderedPageBreak/>
        <w:t>умения: установление причинно-следственных связей, строить логическое рассуждение, установление аналогии, использование разнообразных географических знаний для объяснения и оценки явлений и процессов.</w:t>
      </w:r>
    </w:p>
    <w:p w:rsidR="008F4D7E" w:rsidRDefault="007C5278" w:rsidP="008F4D7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Семиклассники </w:t>
      </w:r>
      <w:r w:rsidR="008F4D7E">
        <w:rPr>
          <w:rFonts w:ascii="Times New Roman" w:hAnsi="Times New Roman" w:cs="Times New Roman"/>
          <w:sz w:val="24"/>
          <w:szCs w:val="24"/>
        </w:rPr>
        <w:t>показали не достаточно высокий уровень владения умениями: умение осознано использовать речевые средства для выражения своих мыслей, формулирования и аргументации своего мнения; владение основами картографической грамотности и использование географической карты для решения разнообразных задач.</w:t>
      </w: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1B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8F4D7E" w:rsidRDefault="008F4D7E" w:rsidP="008F4D7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ММО учителей географии проанализировать результаты ВПР по географии;</w:t>
      </w:r>
    </w:p>
    <w:p w:rsidR="008F4D7E" w:rsidRDefault="008F4D7E" w:rsidP="008F4D7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8F4D7E" w:rsidRDefault="008F4D7E" w:rsidP="008F4D7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географии;</w:t>
      </w:r>
    </w:p>
    <w:p w:rsidR="008F4D7E" w:rsidRDefault="008F4D7E" w:rsidP="008F4D7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8F4D7E" w:rsidRDefault="008F4D7E" w:rsidP="008F4D7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8F4D7E" w:rsidRDefault="008F4D7E" w:rsidP="008F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8F4D7E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Проанализировать типичные ошибки и затруднения </w:t>
      </w:r>
      <w:r w:rsidR="007C5278">
        <w:rPr>
          <w:rFonts w:ascii="Times New Roman" w:hAnsi="Times New Roman" w:cs="Times New Roman"/>
          <w:sz w:val="24"/>
          <w:szCs w:val="24"/>
        </w:rPr>
        <w:t>семиклассников</w:t>
      </w:r>
      <w:r>
        <w:rPr>
          <w:rFonts w:ascii="Times New Roman" w:hAnsi="Times New Roman" w:cs="Times New Roman"/>
          <w:sz w:val="24"/>
          <w:szCs w:val="24"/>
        </w:rPr>
        <w:t>, выявленные по результатам ВПР.</w:t>
      </w:r>
    </w:p>
    <w:p w:rsidR="008F4D7E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 учащимися работу над ошибками, включая в уроки подобные задания, по которым учащиеся показали недостаточный уровень усвоения, с целью ликвидации выявленных пробелов в их знаниях;</w:t>
      </w:r>
    </w:p>
    <w:p w:rsidR="008F4D7E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8F4D7E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8F4D7E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8F4D7E" w:rsidRPr="00706D97" w:rsidRDefault="008F4D7E" w:rsidP="008F4D7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 учащихся опыт работы с тестовыми заданиями на умение применить географические знания в ситуации, новой для ученика – в частности, на соотнесение.</w:t>
      </w: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4D7E" w:rsidRDefault="008F4D7E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0473" w:rsidRPr="00EB4F72" w:rsidRDefault="00070473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0464" w:rsidRPr="00EB4F72" w:rsidRDefault="00FD40B3" w:rsidP="00EB4F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B4F72">
        <w:rPr>
          <w:rFonts w:ascii="Times New Roman" w:hAnsi="Times New Roman" w:cs="Times New Roman"/>
          <w:color w:val="FF0000"/>
          <w:sz w:val="24"/>
          <w:szCs w:val="24"/>
        </w:rPr>
        <w:tab/>
      </w:r>
    </w:p>
    <w:sectPr w:rsidR="00FF0464" w:rsidRPr="00EB4F72" w:rsidSect="00EB4F72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BC" w:rsidRDefault="00C03FBC" w:rsidP="00B75B02">
      <w:pPr>
        <w:spacing w:after="0" w:line="240" w:lineRule="auto"/>
      </w:pPr>
      <w:r>
        <w:separator/>
      </w:r>
    </w:p>
  </w:endnote>
  <w:endnote w:type="continuationSeparator" w:id="0">
    <w:p w:rsidR="00C03FBC" w:rsidRDefault="00C03FBC" w:rsidP="00B7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BC" w:rsidRDefault="00C03FBC" w:rsidP="00B75B02">
      <w:pPr>
        <w:spacing w:after="0" w:line="240" w:lineRule="auto"/>
      </w:pPr>
      <w:r>
        <w:separator/>
      </w:r>
    </w:p>
  </w:footnote>
  <w:footnote w:type="continuationSeparator" w:id="0">
    <w:p w:rsidR="00C03FBC" w:rsidRDefault="00C03FBC" w:rsidP="00B7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7E" w:rsidRDefault="000D6A3A">
    <w:pPr>
      <w:pStyle w:val="a7"/>
      <w:spacing w:line="14" w:lineRule="auto"/>
      <w:ind w:left="0"/>
      <w:rPr>
        <w:sz w:val="20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1630045" cy="194310"/>
              <wp:effectExtent l="0" t="0" r="8255" b="152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00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4D7E" w:rsidRPr="00B75B02" w:rsidRDefault="008F4D7E" w:rsidP="00B75B0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34.8pt;width:128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" filled="f" stroked="f">
              <v:textbox inset="0,0,0,0">
                <w:txbxContent>
                  <w:p w:rsidR="008F4D7E" w:rsidRPr="00B75B02" w:rsidRDefault="008F4D7E" w:rsidP="00B75B0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B61C7"/>
    <w:multiLevelType w:val="hybridMultilevel"/>
    <w:tmpl w:val="CD9EC5F2"/>
    <w:lvl w:ilvl="0" w:tplc="6F7435A0">
      <w:numFmt w:val="bullet"/>
      <w:lvlText w:val="–"/>
      <w:lvlJc w:val="left"/>
      <w:pPr>
        <w:ind w:left="1241" w:hanging="2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4AEF1A">
      <w:numFmt w:val="bullet"/>
      <w:lvlText w:val="•"/>
      <w:lvlJc w:val="left"/>
      <w:pPr>
        <w:ind w:left="2244" w:hanging="237"/>
      </w:pPr>
      <w:rPr>
        <w:rFonts w:hint="default"/>
        <w:lang w:val="ru-RU" w:eastAsia="en-US" w:bidi="ar-SA"/>
      </w:rPr>
    </w:lvl>
    <w:lvl w:ilvl="2" w:tplc="7DDE32BC">
      <w:numFmt w:val="bullet"/>
      <w:lvlText w:val="•"/>
      <w:lvlJc w:val="left"/>
      <w:pPr>
        <w:ind w:left="3248" w:hanging="237"/>
      </w:pPr>
      <w:rPr>
        <w:rFonts w:hint="default"/>
        <w:lang w:val="ru-RU" w:eastAsia="en-US" w:bidi="ar-SA"/>
      </w:rPr>
    </w:lvl>
    <w:lvl w:ilvl="3" w:tplc="AF1689B0">
      <w:numFmt w:val="bullet"/>
      <w:lvlText w:val="•"/>
      <w:lvlJc w:val="left"/>
      <w:pPr>
        <w:ind w:left="4253" w:hanging="237"/>
      </w:pPr>
      <w:rPr>
        <w:rFonts w:hint="default"/>
        <w:lang w:val="ru-RU" w:eastAsia="en-US" w:bidi="ar-SA"/>
      </w:rPr>
    </w:lvl>
    <w:lvl w:ilvl="4" w:tplc="906AAE44">
      <w:numFmt w:val="bullet"/>
      <w:lvlText w:val="•"/>
      <w:lvlJc w:val="left"/>
      <w:pPr>
        <w:ind w:left="5257" w:hanging="237"/>
      </w:pPr>
      <w:rPr>
        <w:rFonts w:hint="default"/>
        <w:lang w:val="ru-RU" w:eastAsia="en-US" w:bidi="ar-SA"/>
      </w:rPr>
    </w:lvl>
    <w:lvl w:ilvl="5" w:tplc="E3721306">
      <w:numFmt w:val="bullet"/>
      <w:lvlText w:val="•"/>
      <w:lvlJc w:val="left"/>
      <w:pPr>
        <w:ind w:left="6262" w:hanging="237"/>
      </w:pPr>
      <w:rPr>
        <w:rFonts w:hint="default"/>
        <w:lang w:val="ru-RU" w:eastAsia="en-US" w:bidi="ar-SA"/>
      </w:rPr>
    </w:lvl>
    <w:lvl w:ilvl="6" w:tplc="4E3CED42">
      <w:numFmt w:val="bullet"/>
      <w:lvlText w:val="•"/>
      <w:lvlJc w:val="left"/>
      <w:pPr>
        <w:ind w:left="7266" w:hanging="237"/>
      </w:pPr>
      <w:rPr>
        <w:rFonts w:hint="default"/>
        <w:lang w:val="ru-RU" w:eastAsia="en-US" w:bidi="ar-SA"/>
      </w:rPr>
    </w:lvl>
    <w:lvl w:ilvl="7" w:tplc="A0AC5B08">
      <w:numFmt w:val="bullet"/>
      <w:lvlText w:val="•"/>
      <w:lvlJc w:val="left"/>
      <w:pPr>
        <w:ind w:left="8271" w:hanging="237"/>
      </w:pPr>
      <w:rPr>
        <w:rFonts w:hint="default"/>
        <w:lang w:val="ru-RU" w:eastAsia="en-US" w:bidi="ar-SA"/>
      </w:rPr>
    </w:lvl>
    <w:lvl w:ilvl="8" w:tplc="C0949E96">
      <w:numFmt w:val="bullet"/>
      <w:lvlText w:val="•"/>
      <w:lvlJc w:val="left"/>
      <w:pPr>
        <w:ind w:left="9275" w:hanging="237"/>
      </w:pPr>
      <w:rPr>
        <w:rFonts w:hint="default"/>
        <w:lang w:val="ru-RU" w:eastAsia="en-US" w:bidi="ar-SA"/>
      </w:rPr>
    </w:lvl>
  </w:abstractNum>
  <w:abstractNum w:abstractNumId="2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606E7"/>
    <w:multiLevelType w:val="hybridMultilevel"/>
    <w:tmpl w:val="EF5AFA2E"/>
    <w:lvl w:ilvl="0" w:tplc="593014A0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42250C4">
      <w:numFmt w:val="bullet"/>
      <w:lvlText w:val="•"/>
      <w:lvlJc w:val="left"/>
      <w:pPr>
        <w:ind w:left="2244" w:hanging="226"/>
      </w:pPr>
      <w:rPr>
        <w:rFonts w:hint="default"/>
      </w:rPr>
    </w:lvl>
    <w:lvl w:ilvl="2" w:tplc="C80E45FE">
      <w:numFmt w:val="bullet"/>
      <w:lvlText w:val="•"/>
      <w:lvlJc w:val="left"/>
      <w:pPr>
        <w:ind w:left="3248" w:hanging="226"/>
      </w:pPr>
      <w:rPr>
        <w:rFonts w:hint="default"/>
      </w:rPr>
    </w:lvl>
    <w:lvl w:ilvl="3" w:tplc="7CCE5344">
      <w:numFmt w:val="bullet"/>
      <w:lvlText w:val="•"/>
      <w:lvlJc w:val="left"/>
      <w:pPr>
        <w:ind w:left="4253" w:hanging="226"/>
      </w:pPr>
      <w:rPr>
        <w:rFonts w:hint="default"/>
      </w:rPr>
    </w:lvl>
    <w:lvl w:ilvl="4" w:tplc="CFF0AE06">
      <w:numFmt w:val="bullet"/>
      <w:lvlText w:val="•"/>
      <w:lvlJc w:val="left"/>
      <w:pPr>
        <w:ind w:left="5257" w:hanging="226"/>
      </w:pPr>
      <w:rPr>
        <w:rFonts w:hint="default"/>
      </w:rPr>
    </w:lvl>
    <w:lvl w:ilvl="5" w:tplc="871E217E">
      <w:numFmt w:val="bullet"/>
      <w:lvlText w:val="•"/>
      <w:lvlJc w:val="left"/>
      <w:pPr>
        <w:ind w:left="6262" w:hanging="226"/>
      </w:pPr>
      <w:rPr>
        <w:rFonts w:hint="default"/>
      </w:rPr>
    </w:lvl>
    <w:lvl w:ilvl="6" w:tplc="45D8F752">
      <w:numFmt w:val="bullet"/>
      <w:lvlText w:val="•"/>
      <w:lvlJc w:val="left"/>
      <w:pPr>
        <w:ind w:left="7266" w:hanging="226"/>
      </w:pPr>
      <w:rPr>
        <w:rFonts w:hint="default"/>
      </w:rPr>
    </w:lvl>
    <w:lvl w:ilvl="7" w:tplc="900EE2D8">
      <w:numFmt w:val="bullet"/>
      <w:lvlText w:val="•"/>
      <w:lvlJc w:val="left"/>
      <w:pPr>
        <w:ind w:left="8271" w:hanging="226"/>
      </w:pPr>
      <w:rPr>
        <w:rFonts w:hint="default"/>
      </w:rPr>
    </w:lvl>
    <w:lvl w:ilvl="8" w:tplc="2C7E6CEA">
      <w:numFmt w:val="bullet"/>
      <w:lvlText w:val="•"/>
      <w:lvlJc w:val="left"/>
      <w:pPr>
        <w:ind w:left="9275" w:hanging="226"/>
      </w:pPr>
      <w:rPr>
        <w:rFonts w:hint="default"/>
      </w:rPr>
    </w:lvl>
  </w:abstractNum>
  <w:abstractNum w:abstractNumId="4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544A1"/>
    <w:multiLevelType w:val="hybridMultilevel"/>
    <w:tmpl w:val="15802F72"/>
    <w:lvl w:ilvl="0" w:tplc="AC3C0AB2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DD408BC">
      <w:numFmt w:val="bullet"/>
      <w:lvlText w:val="•"/>
      <w:lvlJc w:val="left"/>
      <w:pPr>
        <w:ind w:left="2496" w:hanging="280"/>
      </w:pPr>
      <w:rPr>
        <w:rFonts w:hint="default"/>
        <w:lang w:val="ru-RU" w:eastAsia="en-US" w:bidi="ar-SA"/>
      </w:rPr>
    </w:lvl>
    <w:lvl w:ilvl="2" w:tplc="881E86EC">
      <w:numFmt w:val="bullet"/>
      <w:lvlText w:val="•"/>
      <w:lvlJc w:val="left"/>
      <w:pPr>
        <w:ind w:left="3472" w:hanging="280"/>
      </w:pPr>
      <w:rPr>
        <w:rFonts w:hint="default"/>
        <w:lang w:val="ru-RU" w:eastAsia="en-US" w:bidi="ar-SA"/>
      </w:rPr>
    </w:lvl>
    <w:lvl w:ilvl="3" w:tplc="7AC2FD5E">
      <w:numFmt w:val="bullet"/>
      <w:lvlText w:val="•"/>
      <w:lvlJc w:val="left"/>
      <w:pPr>
        <w:ind w:left="4449" w:hanging="280"/>
      </w:pPr>
      <w:rPr>
        <w:rFonts w:hint="default"/>
        <w:lang w:val="ru-RU" w:eastAsia="en-US" w:bidi="ar-SA"/>
      </w:rPr>
    </w:lvl>
    <w:lvl w:ilvl="4" w:tplc="A1B2966C">
      <w:numFmt w:val="bullet"/>
      <w:lvlText w:val="•"/>
      <w:lvlJc w:val="left"/>
      <w:pPr>
        <w:ind w:left="5425" w:hanging="280"/>
      </w:pPr>
      <w:rPr>
        <w:rFonts w:hint="default"/>
        <w:lang w:val="ru-RU" w:eastAsia="en-US" w:bidi="ar-SA"/>
      </w:rPr>
    </w:lvl>
    <w:lvl w:ilvl="5" w:tplc="40B851BC">
      <w:numFmt w:val="bullet"/>
      <w:lvlText w:val="•"/>
      <w:lvlJc w:val="left"/>
      <w:pPr>
        <w:ind w:left="6402" w:hanging="280"/>
      </w:pPr>
      <w:rPr>
        <w:rFonts w:hint="default"/>
        <w:lang w:val="ru-RU" w:eastAsia="en-US" w:bidi="ar-SA"/>
      </w:rPr>
    </w:lvl>
    <w:lvl w:ilvl="6" w:tplc="31782986">
      <w:numFmt w:val="bullet"/>
      <w:lvlText w:val="•"/>
      <w:lvlJc w:val="left"/>
      <w:pPr>
        <w:ind w:left="7378" w:hanging="280"/>
      </w:pPr>
      <w:rPr>
        <w:rFonts w:hint="default"/>
        <w:lang w:val="ru-RU" w:eastAsia="en-US" w:bidi="ar-SA"/>
      </w:rPr>
    </w:lvl>
    <w:lvl w:ilvl="7" w:tplc="8490FBBA">
      <w:numFmt w:val="bullet"/>
      <w:lvlText w:val="•"/>
      <w:lvlJc w:val="left"/>
      <w:pPr>
        <w:ind w:left="8355" w:hanging="280"/>
      </w:pPr>
      <w:rPr>
        <w:rFonts w:hint="default"/>
        <w:lang w:val="ru-RU" w:eastAsia="en-US" w:bidi="ar-SA"/>
      </w:rPr>
    </w:lvl>
    <w:lvl w:ilvl="8" w:tplc="ACCCB050">
      <w:numFmt w:val="bullet"/>
      <w:lvlText w:val="•"/>
      <w:lvlJc w:val="left"/>
      <w:pPr>
        <w:ind w:left="9331" w:hanging="280"/>
      </w:pPr>
      <w:rPr>
        <w:rFonts w:hint="default"/>
        <w:lang w:val="ru-RU" w:eastAsia="en-US" w:bidi="ar-SA"/>
      </w:rPr>
    </w:lvl>
  </w:abstractNum>
  <w:abstractNum w:abstractNumId="6">
    <w:nsid w:val="43607754"/>
    <w:multiLevelType w:val="hybridMultilevel"/>
    <w:tmpl w:val="6C240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9366F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68D6"/>
    <w:multiLevelType w:val="hybridMultilevel"/>
    <w:tmpl w:val="62AA8976"/>
    <w:lvl w:ilvl="0" w:tplc="F35A6D92">
      <w:start w:val="1"/>
      <w:numFmt w:val="decimal"/>
      <w:lvlText w:val="%1."/>
      <w:lvlJc w:val="left"/>
      <w:pPr>
        <w:ind w:left="124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E87A3564">
      <w:numFmt w:val="bullet"/>
      <w:lvlText w:val="•"/>
      <w:lvlJc w:val="left"/>
      <w:pPr>
        <w:ind w:left="2244" w:hanging="280"/>
      </w:pPr>
      <w:rPr>
        <w:rFonts w:hint="default"/>
      </w:rPr>
    </w:lvl>
    <w:lvl w:ilvl="2" w:tplc="970C227C">
      <w:numFmt w:val="bullet"/>
      <w:lvlText w:val="•"/>
      <w:lvlJc w:val="left"/>
      <w:pPr>
        <w:ind w:left="3248" w:hanging="280"/>
      </w:pPr>
      <w:rPr>
        <w:rFonts w:hint="default"/>
      </w:rPr>
    </w:lvl>
    <w:lvl w:ilvl="3" w:tplc="3822D7B6">
      <w:numFmt w:val="bullet"/>
      <w:lvlText w:val="•"/>
      <w:lvlJc w:val="left"/>
      <w:pPr>
        <w:ind w:left="4253" w:hanging="280"/>
      </w:pPr>
      <w:rPr>
        <w:rFonts w:hint="default"/>
      </w:rPr>
    </w:lvl>
    <w:lvl w:ilvl="4" w:tplc="EA881CF0">
      <w:numFmt w:val="bullet"/>
      <w:lvlText w:val="•"/>
      <w:lvlJc w:val="left"/>
      <w:pPr>
        <w:ind w:left="5257" w:hanging="280"/>
      </w:pPr>
      <w:rPr>
        <w:rFonts w:hint="default"/>
      </w:rPr>
    </w:lvl>
    <w:lvl w:ilvl="5" w:tplc="6438372C">
      <w:numFmt w:val="bullet"/>
      <w:lvlText w:val="•"/>
      <w:lvlJc w:val="left"/>
      <w:pPr>
        <w:ind w:left="6262" w:hanging="280"/>
      </w:pPr>
      <w:rPr>
        <w:rFonts w:hint="default"/>
      </w:rPr>
    </w:lvl>
    <w:lvl w:ilvl="6" w:tplc="072EA9B0">
      <w:numFmt w:val="bullet"/>
      <w:lvlText w:val="•"/>
      <w:lvlJc w:val="left"/>
      <w:pPr>
        <w:ind w:left="7266" w:hanging="280"/>
      </w:pPr>
      <w:rPr>
        <w:rFonts w:hint="default"/>
      </w:rPr>
    </w:lvl>
    <w:lvl w:ilvl="7" w:tplc="73167E4E">
      <w:numFmt w:val="bullet"/>
      <w:lvlText w:val="•"/>
      <w:lvlJc w:val="left"/>
      <w:pPr>
        <w:ind w:left="8271" w:hanging="280"/>
      </w:pPr>
      <w:rPr>
        <w:rFonts w:hint="default"/>
      </w:rPr>
    </w:lvl>
    <w:lvl w:ilvl="8" w:tplc="E7A40D0C">
      <w:numFmt w:val="bullet"/>
      <w:lvlText w:val="•"/>
      <w:lvlJc w:val="left"/>
      <w:pPr>
        <w:ind w:left="9275" w:hanging="280"/>
      </w:pPr>
      <w:rPr>
        <w:rFonts w:hint="default"/>
      </w:rPr>
    </w:lvl>
  </w:abstractNum>
  <w:abstractNum w:abstractNumId="15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7"/>
  </w:num>
  <w:num w:numId="5">
    <w:abstractNumId w:val="12"/>
  </w:num>
  <w:num w:numId="6">
    <w:abstractNumId w:val="13"/>
  </w:num>
  <w:num w:numId="7">
    <w:abstractNumId w:val="17"/>
  </w:num>
  <w:num w:numId="8">
    <w:abstractNumId w:val="0"/>
  </w:num>
  <w:num w:numId="9">
    <w:abstractNumId w:val="16"/>
  </w:num>
  <w:num w:numId="10">
    <w:abstractNumId w:val="10"/>
  </w:num>
  <w:num w:numId="11">
    <w:abstractNumId w:val="2"/>
  </w:num>
  <w:num w:numId="12">
    <w:abstractNumId w:val="4"/>
  </w:num>
  <w:num w:numId="13">
    <w:abstractNumId w:val="3"/>
  </w:num>
  <w:num w:numId="14">
    <w:abstractNumId w:val="14"/>
  </w:num>
  <w:num w:numId="15">
    <w:abstractNumId w:val="9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12064"/>
    <w:rsid w:val="00024627"/>
    <w:rsid w:val="00025106"/>
    <w:rsid w:val="00065762"/>
    <w:rsid w:val="00070473"/>
    <w:rsid w:val="000825DF"/>
    <w:rsid w:val="000827F5"/>
    <w:rsid w:val="000B0836"/>
    <w:rsid w:val="000B741E"/>
    <w:rsid w:val="000D45A8"/>
    <w:rsid w:val="000D6A3A"/>
    <w:rsid w:val="00111DF7"/>
    <w:rsid w:val="00140F64"/>
    <w:rsid w:val="00141BC4"/>
    <w:rsid w:val="001726B3"/>
    <w:rsid w:val="001768F9"/>
    <w:rsid w:val="00182C54"/>
    <w:rsid w:val="001933A3"/>
    <w:rsid w:val="0019581B"/>
    <w:rsid w:val="001A0736"/>
    <w:rsid w:val="001A5EB9"/>
    <w:rsid w:val="001B1745"/>
    <w:rsid w:val="001E0BC6"/>
    <w:rsid w:val="002119CE"/>
    <w:rsid w:val="002161BA"/>
    <w:rsid w:val="00231599"/>
    <w:rsid w:val="0023186F"/>
    <w:rsid w:val="0023475E"/>
    <w:rsid w:val="00235844"/>
    <w:rsid w:val="0024704C"/>
    <w:rsid w:val="00255E27"/>
    <w:rsid w:val="00264FDA"/>
    <w:rsid w:val="0027123F"/>
    <w:rsid w:val="00283C8F"/>
    <w:rsid w:val="002971C9"/>
    <w:rsid w:val="002B0902"/>
    <w:rsid w:val="0031176B"/>
    <w:rsid w:val="00333694"/>
    <w:rsid w:val="00333AD8"/>
    <w:rsid w:val="00366D40"/>
    <w:rsid w:val="00386366"/>
    <w:rsid w:val="00396D35"/>
    <w:rsid w:val="003D5B36"/>
    <w:rsid w:val="003F0AEB"/>
    <w:rsid w:val="003F7B85"/>
    <w:rsid w:val="00446401"/>
    <w:rsid w:val="00446AA5"/>
    <w:rsid w:val="004644F2"/>
    <w:rsid w:val="004700AB"/>
    <w:rsid w:val="00495DA5"/>
    <w:rsid w:val="004B692F"/>
    <w:rsid w:val="004E447E"/>
    <w:rsid w:val="00506092"/>
    <w:rsid w:val="005127C4"/>
    <w:rsid w:val="0054094D"/>
    <w:rsid w:val="0054182B"/>
    <w:rsid w:val="005511F8"/>
    <w:rsid w:val="00561DE4"/>
    <w:rsid w:val="005759AA"/>
    <w:rsid w:val="005929D4"/>
    <w:rsid w:val="005A7B76"/>
    <w:rsid w:val="005B4DA9"/>
    <w:rsid w:val="005D065A"/>
    <w:rsid w:val="00610C5B"/>
    <w:rsid w:val="00611644"/>
    <w:rsid w:val="00613CC4"/>
    <w:rsid w:val="00625CF2"/>
    <w:rsid w:val="006377C9"/>
    <w:rsid w:val="006718C0"/>
    <w:rsid w:val="006E0992"/>
    <w:rsid w:val="006F5964"/>
    <w:rsid w:val="00706D97"/>
    <w:rsid w:val="00731C2A"/>
    <w:rsid w:val="007533B5"/>
    <w:rsid w:val="00766FCD"/>
    <w:rsid w:val="007817A7"/>
    <w:rsid w:val="00784BEB"/>
    <w:rsid w:val="007C5278"/>
    <w:rsid w:val="008026BD"/>
    <w:rsid w:val="00827FB4"/>
    <w:rsid w:val="0084081C"/>
    <w:rsid w:val="00841609"/>
    <w:rsid w:val="00854233"/>
    <w:rsid w:val="00864222"/>
    <w:rsid w:val="00870B04"/>
    <w:rsid w:val="008A12C0"/>
    <w:rsid w:val="008A780B"/>
    <w:rsid w:val="008B6448"/>
    <w:rsid w:val="008C3104"/>
    <w:rsid w:val="008D5733"/>
    <w:rsid w:val="008E1239"/>
    <w:rsid w:val="008F4D7E"/>
    <w:rsid w:val="00914E79"/>
    <w:rsid w:val="00916021"/>
    <w:rsid w:val="0093375F"/>
    <w:rsid w:val="009477E6"/>
    <w:rsid w:val="00960AB3"/>
    <w:rsid w:val="00974AC3"/>
    <w:rsid w:val="009859AC"/>
    <w:rsid w:val="00987797"/>
    <w:rsid w:val="009966D2"/>
    <w:rsid w:val="009A6C8E"/>
    <w:rsid w:val="009C39B7"/>
    <w:rsid w:val="009C4AAC"/>
    <w:rsid w:val="00A369CE"/>
    <w:rsid w:val="00A40AC6"/>
    <w:rsid w:val="00A515B9"/>
    <w:rsid w:val="00A81CAC"/>
    <w:rsid w:val="00A82292"/>
    <w:rsid w:val="00AB0971"/>
    <w:rsid w:val="00AD5F01"/>
    <w:rsid w:val="00B0486B"/>
    <w:rsid w:val="00B31A50"/>
    <w:rsid w:val="00B71E1A"/>
    <w:rsid w:val="00B75B02"/>
    <w:rsid w:val="00B76052"/>
    <w:rsid w:val="00B9556D"/>
    <w:rsid w:val="00BB7BC8"/>
    <w:rsid w:val="00BD3341"/>
    <w:rsid w:val="00BE06BB"/>
    <w:rsid w:val="00BF5746"/>
    <w:rsid w:val="00C01199"/>
    <w:rsid w:val="00C01EAC"/>
    <w:rsid w:val="00C03FBC"/>
    <w:rsid w:val="00C11396"/>
    <w:rsid w:val="00C33F23"/>
    <w:rsid w:val="00C574F4"/>
    <w:rsid w:val="00C77D47"/>
    <w:rsid w:val="00CA3859"/>
    <w:rsid w:val="00CE7486"/>
    <w:rsid w:val="00CF78CB"/>
    <w:rsid w:val="00D80761"/>
    <w:rsid w:val="00D844A8"/>
    <w:rsid w:val="00D95D9D"/>
    <w:rsid w:val="00DA7F28"/>
    <w:rsid w:val="00DE32FD"/>
    <w:rsid w:val="00DE4DCD"/>
    <w:rsid w:val="00DE7542"/>
    <w:rsid w:val="00E03325"/>
    <w:rsid w:val="00E12D89"/>
    <w:rsid w:val="00E2532A"/>
    <w:rsid w:val="00E570F5"/>
    <w:rsid w:val="00E7352B"/>
    <w:rsid w:val="00E914FE"/>
    <w:rsid w:val="00EA41D9"/>
    <w:rsid w:val="00EB4828"/>
    <w:rsid w:val="00EB4F72"/>
    <w:rsid w:val="00EB593B"/>
    <w:rsid w:val="00EF59A8"/>
    <w:rsid w:val="00F129A7"/>
    <w:rsid w:val="00F326E8"/>
    <w:rsid w:val="00F421F6"/>
    <w:rsid w:val="00F426A2"/>
    <w:rsid w:val="00F46D77"/>
    <w:rsid w:val="00F6349D"/>
    <w:rsid w:val="00F82A0B"/>
    <w:rsid w:val="00FA1CDC"/>
    <w:rsid w:val="00FA7B20"/>
    <w:rsid w:val="00FB01B6"/>
    <w:rsid w:val="00FB3E76"/>
    <w:rsid w:val="00FD40B3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11DF7"/>
    <w:pPr>
      <w:widowControl w:val="0"/>
      <w:autoSpaceDE w:val="0"/>
      <w:autoSpaceDN w:val="0"/>
      <w:spacing w:after="0" w:line="240" w:lineRule="auto"/>
      <w:ind w:left="124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  <w:style w:type="character" w:customStyle="1" w:styleId="10">
    <w:name w:val="Заголовок 1 Знак"/>
    <w:basedOn w:val="a0"/>
    <w:link w:val="1"/>
    <w:uiPriority w:val="1"/>
    <w:rsid w:val="00111DF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11DF7"/>
    <w:pPr>
      <w:widowControl w:val="0"/>
      <w:autoSpaceDE w:val="0"/>
      <w:autoSpaceDN w:val="0"/>
      <w:spacing w:after="0" w:line="240" w:lineRule="auto"/>
      <w:ind w:left="124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  <w:style w:type="character" w:customStyle="1" w:styleId="10">
    <w:name w:val="Заголовок 1 Знак"/>
    <w:basedOn w:val="a0"/>
    <w:link w:val="1"/>
    <w:uiPriority w:val="1"/>
    <w:rsid w:val="00111DF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0.1489</c:v>
                </c:pt>
                <c:pt idx="1">
                  <c:v>0.5665</c:v>
                </c:pt>
                <c:pt idx="2">
                  <c:v>0.27789999999999998</c:v>
                </c:pt>
                <c:pt idx="3">
                  <c:v>6.6E-3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0.109</c:v>
                </c:pt>
                <c:pt idx="1">
                  <c:v>0.57179999999999997</c:v>
                </c:pt>
                <c:pt idx="2">
                  <c:v>0.3125</c:v>
                </c:pt>
                <c:pt idx="3">
                  <c:v>6.6E-3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3223936"/>
        <c:axId val="116293632"/>
        <c:axId val="100007936"/>
      </c:bar3DChart>
      <c:catAx>
        <c:axId val="113223936"/>
        <c:scaling>
          <c:orientation val="minMax"/>
        </c:scaling>
        <c:delete val="0"/>
        <c:axPos val="b"/>
        <c:majorTickMark val="out"/>
        <c:minorTickMark val="none"/>
        <c:tickLblPos val="nextTo"/>
        <c:crossAx val="116293632"/>
        <c:crosses val="autoZero"/>
        <c:auto val="1"/>
        <c:lblAlgn val="ctr"/>
        <c:lblOffset val="100"/>
        <c:noMultiLvlLbl val="0"/>
      </c:catAx>
      <c:valAx>
        <c:axId val="11629363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3223936"/>
        <c:crosses val="autoZero"/>
        <c:crossBetween val="between"/>
      </c:valAx>
      <c:serAx>
        <c:axId val="100007936"/>
        <c:scaling>
          <c:orientation val="minMax"/>
        </c:scaling>
        <c:delete val="0"/>
        <c:axPos val="b"/>
        <c:majorTickMark val="out"/>
        <c:minorTickMark val="none"/>
        <c:tickLblPos val="nextTo"/>
        <c:crossAx val="116293632"/>
        <c:crosses val="autoZero"/>
      </c:ser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46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8.0200000000000021E-2</c:v>
                </c:pt>
                <c:pt idx="1">
                  <c:v>0.3801000000000001</c:v>
                </c:pt>
                <c:pt idx="2">
                  <c:v>0.47750000000000004</c:v>
                </c:pt>
                <c:pt idx="3">
                  <c:v>6.2300000000000008E-2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49E-2"/>
                  <c:y val="4.86508021636197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0.10520000000000002</c:v>
                </c:pt>
                <c:pt idx="1">
                  <c:v>0.47500000000000003</c:v>
                </c:pt>
                <c:pt idx="2">
                  <c:v>0.39620000000000005</c:v>
                </c:pt>
                <c:pt idx="3">
                  <c:v>2.35E-2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2.91970802919708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83754108502338E-2"/>
                  <c:y val="2.5640888126139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32E-2"/>
                  <c:y val="1.9460320865448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0.14890000000000003</c:v>
                </c:pt>
                <c:pt idx="1">
                  <c:v>0.5665</c:v>
                </c:pt>
                <c:pt idx="2">
                  <c:v>0.27790000000000004</c:v>
                </c:pt>
                <c:pt idx="3">
                  <c:v>6.6000000000000008E-3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824320"/>
        <c:axId val="134825856"/>
      </c:barChart>
      <c:catAx>
        <c:axId val="134824320"/>
        <c:scaling>
          <c:orientation val="minMax"/>
        </c:scaling>
        <c:delete val="0"/>
        <c:axPos val="b"/>
        <c:majorTickMark val="out"/>
        <c:minorTickMark val="none"/>
        <c:tickLblPos val="nextTo"/>
        <c:crossAx val="134825856"/>
        <c:crosses val="autoZero"/>
        <c:auto val="1"/>
        <c:lblAlgn val="ctr"/>
        <c:lblOffset val="100"/>
        <c:noMultiLvlLbl val="0"/>
      </c:catAx>
      <c:valAx>
        <c:axId val="13482585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48243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46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0.42660000000000003</c:v>
                </c:pt>
                <c:pt idx="1">
                  <c:v>0.5373</c:v>
                </c:pt>
                <c:pt idx="2">
                  <c:v>3.61E-2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49E-2"/>
                  <c:y val="4.86508021636197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0.26990000000000003</c:v>
                </c:pt>
                <c:pt idx="1">
                  <c:v>0.67820000000000014</c:v>
                </c:pt>
                <c:pt idx="2">
                  <c:v>5.1900000000000002E-2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545792"/>
        <c:axId val="138551680"/>
      </c:barChart>
      <c:catAx>
        <c:axId val="138545792"/>
        <c:scaling>
          <c:orientation val="minMax"/>
        </c:scaling>
        <c:delete val="0"/>
        <c:axPos val="b"/>
        <c:majorTickMark val="out"/>
        <c:minorTickMark val="none"/>
        <c:tickLblPos val="nextTo"/>
        <c:crossAx val="138551680"/>
        <c:crosses val="autoZero"/>
        <c:auto val="1"/>
        <c:lblAlgn val="ctr"/>
        <c:lblOffset val="100"/>
        <c:noMultiLvlLbl val="0"/>
      </c:catAx>
      <c:valAx>
        <c:axId val="13855168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85457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BC562-8E57-496F-BC13-F1AC1AD2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3000</Words>
  <Characters>17101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20061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2</cp:revision>
  <cp:lastPrinted>2021-01-25T07:22:00Z</cp:lastPrinted>
  <dcterms:created xsi:type="dcterms:W3CDTF">2021-02-05T03:56:00Z</dcterms:created>
  <dcterms:modified xsi:type="dcterms:W3CDTF">2021-02-05T03:56:00Z</dcterms:modified>
</cp:coreProperties>
</file>